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07E" w:rsidRPr="006E3068" w:rsidRDefault="00CE3DE9" w:rsidP="00EA4903">
      <w:pPr>
        <w:widowControl w:val="0"/>
        <w:ind w:firstLine="600"/>
        <w:jc w:val="center"/>
      </w:pPr>
      <w:bookmarkStart w:id="0" w:name="_GoBack"/>
      <w:bookmarkEnd w:id="0"/>
      <w:r>
        <w:rPr>
          <w:b/>
          <w:sz w:val="28"/>
        </w:rPr>
        <w:t xml:space="preserve">                                                                                  </w:t>
      </w:r>
    </w:p>
    <w:p w:rsidR="006D4AD5" w:rsidRDefault="006D4AD5" w:rsidP="0000216C">
      <w:pPr>
        <w:pStyle w:val="a5"/>
        <w:shd w:val="clear" w:color="auto" w:fill="FFFFFF"/>
        <w:ind w:left="-142"/>
        <w:jc w:val="both"/>
        <w:textAlignment w:val="baseline"/>
        <w:rPr>
          <w:spacing w:val="2"/>
          <w:sz w:val="28"/>
          <w:szCs w:val="28"/>
        </w:rPr>
      </w:pPr>
    </w:p>
    <w:p w:rsidR="006D4AD5" w:rsidRPr="004F0450" w:rsidRDefault="006D4AD5" w:rsidP="006D4AD5">
      <w:pPr>
        <w:shd w:val="clear" w:color="auto" w:fill="FFFFFF"/>
        <w:textAlignment w:val="baseline"/>
        <w:outlineLvl w:val="2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                                                  </w:t>
      </w:r>
      <w:r w:rsidRPr="004F0450">
        <w:rPr>
          <w:b/>
          <w:spacing w:val="2"/>
          <w:sz w:val="28"/>
          <w:szCs w:val="28"/>
        </w:rPr>
        <w:t>ИНСТРУКЦИЯ</w:t>
      </w:r>
    </w:p>
    <w:p w:rsidR="006D4AD5" w:rsidRPr="004F0450" w:rsidRDefault="006D4AD5" w:rsidP="006D4AD5">
      <w:pPr>
        <w:shd w:val="clear" w:color="auto" w:fill="FFFFFF"/>
        <w:jc w:val="center"/>
        <w:textAlignment w:val="baseline"/>
        <w:outlineLvl w:val="2"/>
        <w:rPr>
          <w:b/>
          <w:spacing w:val="2"/>
          <w:sz w:val="28"/>
          <w:szCs w:val="28"/>
        </w:rPr>
      </w:pPr>
      <w:r w:rsidRPr="004F0450">
        <w:rPr>
          <w:b/>
          <w:spacing w:val="2"/>
          <w:sz w:val="28"/>
          <w:szCs w:val="28"/>
        </w:rPr>
        <w:t xml:space="preserve">по проведению дезинфекционных мероприятий </w:t>
      </w:r>
      <w:r>
        <w:rPr>
          <w:b/>
          <w:spacing w:val="2"/>
          <w:sz w:val="28"/>
          <w:szCs w:val="28"/>
        </w:rPr>
        <w:t>в период осложнения эпидемиологической ситуации</w:t>
      </w:r>
    </w:p>
    <w:p w:rsidR="006D4AD5" w:rsidRDefault="006D4AD5" w:rsidP="006D4AD5">
      <w:pPr>
        <w:shd w:val="clear" w:color="auto" w:fill="FFFFFF"/>
        <w:ind w:firstLine="708"/>
        <w:jc w:val="center"/>
        <w:textAlignment w:val="baseline"/>
        <w:rPr>
          <w:b/>
          <w:spacing w:val="2"/>
          <w:sz w:val="28"/>
          <w:szCs w:val="28"/>
          <w:u w:val="single"/>
        </w:rPr>
      </w:pPr>
    </w:p>
    <w:p w:rsidR="006D4AD5" w:rsidRDefault="006D4AD5" w:rsidP="006D4AD5">
      <w:pPr>
        <w:shd w:val="clear" w:color="auto" w:fill="FFFFFF"/>
        <w:ind w:firstLine="708"/>
        <w:jc w:val="center"/>
        <w:textAlignment w:val="baseline"/>
        <w:rPr>
          <w:b/>
          <w:spacing w:val="2"/>
          <w:sz w:val="28"/>
          <w:szCs w:val="28"/>
          <w:u w:val="single"/>
        </w:rPr>
      </w:pPr>
      <w:r>
        <w:rPr>
          <w:b/>
          <w:spacing w:val="2"/>
          <w:sz w:val="28"/>
          <w:szCs w:val="28"/>
          <w:u w:val="single"/>
        </w:rPr>
        <w:t>(</w:t>
      </w:r>
      <w:r w:rsidR="00064C50">
        <w:rPr>
          <w:b/>
          <w:spacing w:val="2"/>
          <w:sz w:val="28"/>
          <w:szCs w:val="28"/>
          <w:u w:val="single"/>
        </w:rPr>
        <w:t>Для учреждений социальной защиты</w:t>
      </w:r>
      <w:r>
        <w:rPr>
          <w:b/>
          <w:spacing w:val="2"/>
          <w:sz w:val="28"/>
          <w:szCs w:val="28"/>
          <w:u w:val="single"/>
        </w:rPr>
        <w:t>)</w:t>
      </w:r>
    </w:p>
    <w:p w:rsidR="00AA4448" w:rsidRDefault="00AA4448" w:rsidP="006D4AD5">
      <w:pPr>
        <w:shd w:val="clear" w:color="auto" w:fill="FFFFFF"/>
        <w:ind w:firstLine="708"/>
        <w:jc w:val="center"/>
        <w:textAlignment w:val="baseline"/>
        <w:rPr>
          <w:b/>
          <w:spacing w:val="2"/>
          <w:sz w:val="28"/>
          <w:szCs w:val="28"/>
          <w:u w:val="single"/>
        </w:rPr>
      </w:pPr>
    </w:p>
    <w:p w:rsidR="006D4AD5" w:rsidRPr="00694C81" w:rsidRDefault="006D4AD5" w:rsidP="006D4AD5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694C81">
        <w:rPr>
          <w:spacing w:val="2"/>
          <w:sz w:val="28"/>
          <w:szCs w:val="28"/>
        </w:rPr>
        <w:t>Инструкция разработана в соответствии с</w:t>
      </w:r>
      <w:r>
        <w:rPr>
          <w:spacing w:val="2"/>
          <w:sz w:val="28"/>
          <w:szCs w:val="28"/>
        </w:rPr>
        <w:t xml:space="preserve"> письмом Федеральной службы по надзору в сфере защиты прав потребителей и благополучия человека</w:t>
      </w:r>
      <w:r w:rsidRPr="00694C81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от 23.01.2020г № 02/770-2020-32 (рекомендации НИИ «Дезинфектологии» Роспотребнадзора по осуществлению дезинфекционных работ на объекте). </w:t>
      </w:r>
    </w:p>
    <w:p w:rsidR="006D4AD5" w:rsidRDefault="006D4AD5" w:rsidP="006D4AD5">
      <w:pPr>
        <w:shd w:val="clear" w:color="auto" w:fill="FFFFFF"/>
        <w:spacing w:line="276" w:lineRule="auto"/>
        <w:ind w:firstLine="708"/>
        <w:jc w:val="both"/>
        <w:textAlignment w:val="baseline"/>
        <w:rPr>
          <w:spacing w:val="2"/>
          <w:sz w:val="28"/>
          <w:szCs w:val="28"/>
        </w:rPr>
      </w:pPr>
      <w:r w:rsidRPr="007E6245">
        <w:rPr>
          <w:b/>
          <w:spacing w:val="2"/>
          <w:sz w:val="28"/>
          <w:szCs w:val="28"/>
        </w:rPr>
        <w:t>Профилактическая дезинфекция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- начинается немедленно п</w:t>
      </w:r>
      <w:r w:rsidRPr="004F0450">
        <w:rPr>
          <w:spacing w:val="2"/>
          <w:sz w:val="28"/>
          <w:szCs w:val="28"/>
        </w:rPr>
        <w:t>ри возникновении угрозы заболевания с целью предупреждения проникновения и распространения возбудителя заболевания в коллективы людей на объектах, в учреждениях, на территориях и т.д., где это заболевание отсутствует, но имеется угроза его заноса извне.</w:t>
      </w:r>
      <w:r>
        <w:rPr>
          <w:spacing w:val="2"/>
          <w:sz w:val="28"/>
          <w:szCs w:val="28"/>
        </w:rPr>
        <w:t xml:space="preserve"> </w:t>
      </w:r>
    </w:p>
    <w:p w:rsidR="00AA5B1C" w:rsidRDefault="006D4AD5" w:rsidP="006D4AD5">
      <w:pPr>
        <w:shd w:val="clear" w:color="auto" w:fill="FFFFFF"/>
        <w:spacing w:line="276" w:lineRule="auto"/>
        <w:ind w:firstLine="708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Включает меры личной гигиены, </w:t>
      </w:r>
      <w:r w:rsidRPr="004F0450">
        <w:rPr>
          <w:sz w:val="28"/>
          <w:szCs w:val="28"/>
        </w:rPr>
        <w:t>часто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мыть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рук с мылом или протир</w:t>
      </w:r>
      <w:r>
        <w:rPr>
          <w:sz w:val="28"/>
          <w:szCs w:val="28"/>
        </w:rPr>
        <w:t>ку</w:t>
      </w:r>
      <w:r w:rsidRPr="004F0450">
        <w:rPr>
          <w:sz w:val="28"/>
          <w:szCs w:val="28"/>
        </w:rPr>
        <w:t xml:space="preserve"> их кожными антисептиками, регулярно</w:t>
      </w:r>
      <w:r>
        <w:rPr>
          <w:sz w:val="28"/>
          <w:szCs w:val="28"/>
        </w:rPr>
        <w:t>е</w:t>
      </w:r>
      <w:r w:rsidRPr="004F0450">
        <w:rPr>
          <w:sz w:val="28"/>
          <w:szCs w:val="28"/>
        </w:rPr>
        <w:t xml:space="preserve"> проветрива</w:t>
      </w:r>
      <w:r>
        <w:rPr>
          <w:sz w:val="28"/>
          <w:szCs w:val="28"/>
        </w:rPr>
        <w:t>ние</w:t>
      </w:r>
      <w:r w:rsidRPr="004F0450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й</w:t>
      </w:r>
      <w:r w:rsidRPr="004F0450">
        <w:rPr>
          <w:sz w:val="28"/>
          <w:szCs w:val="28"/>
        </w:rPr>
        <w:t>, пров</w:t>
      </w:r>
      <w:r>
        <w:rPr>
          <w:sz w:val="28"/>
          <w:szCs w:val="28"/>
        </w:rPr>
        <w:t>едение</w:t>
      </w:r>
      <w:r w:rsidRPr="004F0450">
        <w:rPr>
          <w:sz w:val="28"/>
          <w:szCs w:val="28"/>
        </w:rPr>
        <w:t xml:space="preserve"> влажн</w:t>
      </w:r>
      <w:r>
        <w:rPr>
          <w:sz w:val="28"/>
          <w:szCs w:val="28"/>
        </w:rPr>
        <w:t>ой</w:t>
      </w:r>
      <w:r w:rsidRPr="004F0450">
        <w:rPr>
          <w:sz w:val="28"/>
          <w:szCs w:val="28"/>
        </w:rPr>
        <w:t xml:space="preserve"> уборк</w:t>
      </w:r>
      <w:r>
        <w:rPr>
          <w:sz w:val="28"/>
          <w:szCs w:val="28"/>
        </w:rPr>
        <w:t>и</w:t>
      </w:r>
      <w:r w:rsidR="00AA5B1C">
        <w:rPr>
          <w:sz w:val="28"/>
          <w:szCs w:val="28"/>
        </w:rPr>
        <w:t xml:space="preserve"> с применением дезинфицирующих средств</w:t>
      </w:r>
      <w:r w:rsidRPr="004F0450">
        <w:rPr>
          <w:sz w:val="28"/>
          <w:szCs w:val="28"/>
        </w:rPr>
        <w:t>.</w:t>
      </w:r>
      <w:r w:rsidRPr="00243B19">
        <w:rPr>
          <w:sz w:val="28"/>
          <w:szCs w:val="28"/>
        </w:rPr>
        <w:t xml:space="preserve"> </w:t>
      </w:r>
    </w:p>
    <w:p w:rsidR="00D367BC" w:rsidRDefault="00D367BC" w:rsidP="00BA5E22">
      <w:pPr>
        <w:shd w:val="clear" w:color="auto" w:fill="FFFFFF"/>
        <w:spacing w:line="276" w:lineRule="auto"/>
        <w:jc w:val="both"/>
        <w:textAlignment w:val="baseline"/>
        <w:rPr>
          <w:spacing w:val="2"/>
          <w:sz w:val="28"/>
          <w:szCs w:val="28"/>
        </w:rPr>
      </w:pPr>
    </w:p>
    <w:p w:rsidR="006D4AD5" w:rsidRPr="00AA5B1C" w:rsidRDefault="006D4AD5" w:rsidP="00AA5B1C">
      <w:pPr>
        <w:pStyle w:val="a5"/>
        <w:numPr>
          <w:ilvl w:val="0"/>
          <w:numId w:val="19"/>
        </w:numPr>
        <w:shd w:val="clear" w:color="auto" w:fill="FFFFFF"/>
        <w:ind w:left="0" w:firstLine="709"/>
        <w:jc w:val="both"/>
        <w:textAlignment w:val="baseline"/>
        <w:rPr>
          <w:b/>
          <w:spacing w:val="2"/>
          <w:sz w:val="28"/>
          <w:szCs w:val="28"/>
          <w:u w:val="single"/>
        </w:rPr>
      </w:pPr>
      <w:r w:rsidRPr="00AA5B1C">
        <w:rPr>
          <w:spacing w:val="2"/>
          <w:sz w:val="28"/>
          <w:szCs w:val="28"/>
          <w:u w:val="single"/>
        </w:rPr>
        <w:t>На объекте</w:t>
      </w:r>
      <w:r w:rsidRPr="00AA5B1C">
        <w:rPr>
          <w:b/>
          <w:spacing w:val="2"/>
          <w:sz w:val="28"/>
          <w:szCs w:val="28"/>
          <w:u w:val="single"/>
        </w:rPr>
        <w:t xml:space="preserve"> в период осложнения эпидемиологической ситуации</w:t>
      </w:r>
      <w:r w:rsidR="00AA5B1C">
        <w:rPr>
          <w:b/>
          <w:spacing w:val="2"/>
          <w:sz w:val="28"/>
          <w:szCs w:val="28"/>
          <w:u w:val="single"/>
        </w:rPr>
        <w:t xml:space="preserve"> с профилактической целью</w:t>
      </w:r>
      <w:r w:rsidR="009128DF">
        <w:rPr>
          <w:b/>
          <w:spacing w:val="2"/>
          <w:sz w:val="28"/>
          <w:szCs w:val="28"/>
          <w:u w:val="single"/>
        </w:rPr>
        <w:t xml:space="preserve">, </w:t>
      </w:r>
      <w:r w:rsidRPr="00AA5B1C">
        <w:rPr>
          <w:b/>
          <w:spacing w:val="2"/>
          <w:sz w:val="28"/>
          <w:szCs w:val="28"/>
          <w:u w:val="single"/>
        </w:rPr>
        <w:t>осуществляется</w:t>
      </w:r>
      <w:r w:rsidR="002508CC">
        <w:rPr>
          <w:b/>
          <w:spacing w:val="2"/>
          <w:sz w:val="28"/>
          <w:szCs w:val="28"/>
          <w:u w:val="single"/>
        </w:rPr>
        <w:t xml:space="preserve"> силами собственного персонала</w:t>
      </w:r>
      <w:r w:rsidRPr="00AA5B1C">
        <w:rPr>
          <w:b/>
          <w:spacing w:val="2"/>
          <w:sz w:val="28"/>
          <w:szCs w:val="28"/>
          <w:u w:val="single"/>
        </w:rPr>
        <w:t>:</w:t>
      </w:r>
    </w:p>
    <w:p w:rsidR="00664CC7" w:rsidRPr="006A01E1" w:rsidRDefault="001054B3" w:rsidP="00251563">
      <w:pPr>
        <w:pStyle w:val="a5"/>
        <w:numPr>
          <w:ilvl w:val="0"/>
          <w:numId w:val="18"/>
        </w:numPr>
        <w:shd w:val="clear" w:color="auto" w:fill="FFFFFF"/>
        <w:ind w:left="0" w:firstLine="710"/>
        <w:jc w:val="both"/>
        <w:textAlignment w:val="baseline"/>
        <w:rPr>
          <w:b/>
          <w:spacing w:val="2"/>
          <w:sz w:val="28"/>
          <w:szCs w:val="28"/>
        </w:rPr>
      </w:pPr>
      <w:r w:rsidRPr="006A01E1">
        <w:rPr>
          <w:spacing w:val="2"/>
          <w:sz w:val="28"/>
          <w:szCs w:val="28"/>
        </w:rPr>
        <w:t>О</w:t>
      </w:r>
      <w:r w:rsidR="006D4AD5" w:rsidRPr="00414B65">
        <w:rPr>
          <w:b/>
          <w:spacing w:val="2"/>
          <w:sz w:val="28"/>
          <w:szCs w:val="28"/>
        </w:rPr>
        <w:t xml:space="preserve">бязательный контроль термометрии </w:t>
      </w:r>
      <w:r w:rsidR="00BA5E22">
        <w:rPr>
          <w:b/>
          <w:spacing w:val="2"/>
          <w:sz w:val="28"/>
          <w:szCs w:val="28"/>
        </w:rPr>
        <w:t xml:space="preserve">лиц </w:t>
      </w:r>
      <w:r w:rsidR="004861E4" w:rsidRPr="00414B65">
        <w:rPr>
          <w:b/>
          <w:spacing w:val="2"/>
          <w:sz w:val="28"/>
          <w:szCs w:val="28"/>
        </w:rPr>
        <w:t xml:space="preserve">из КНР </w:t>
      </w:r>
      <w:r w:rsidR="006D4AD5" w:rsidRPr="00414B65">
        <w:rPr>
          <w:spacing w:val="2"/>
          <w:sz w:val="28"/>
          <w:szCs w:val="28"/>
        </w:rPr>
        <w:t>(с использова</w:t>
      </w:r>
      <w:r w:rsidR="00414B65" w:rsidRPr="00414B65">
        <w:rPr>
          <w:spacing w:val="2"/>
          <w:sz w:val="28"/>
          <w:szCs w:val="28"/>
        </w:rPr>
        <w:t>нием бесконтактного термометра)</w:t>
      </w:r>
      <w:r w:rsidR="006D4AD5" w:rsidRPr="00414B65">
        <w:rPr>
          <w:b/>
          <w:spacing w:val="2"/>
          <w:sz w:val="28"/>
          <w:szCs w:val="28"/>
        </w:rPr>
        <w:t xml:space="preserve"> – </w:t>
      </w:r>
      <w:r w:rsidR="004861E4" w:rsidRPr="00414B65">
        <w:rPr>
          <w:b/>
          <w:spacing w:val="2"/>
          <w:sz w:val="28"/>
          <w:szCs w:val="28"/>
        </w:rPr>
        <w:t xml:space="preserve">по прибытию в </w:t>
      </w:r>
      <w:r w:rsidR="00BA5E22">
        <w:rPr>
          <w:b/>
          <w:spacing w:val="2"/>
          <w:sz w:val="28"/>
          <w:szCs w:val="28"/>
        </w:rPr>
        <w:t>учреждение</w:t>
      </w:r>
      <w:r w:rsidR="004861E4" w:rsidRPr="00414B65">
        <w:rPr>
          <w:b/>
          <w:spacing w:val="2"/>
          <w:sz w:val="28"/>
          <w:szCs w:val="28"/>
        </w:rPr>
        <w:t xml:space="preserve">, далее </w:t>
      </w:r>
      <w:r w:rsidR="00D60ABD" w:rsidRPr="00414B65">
        <w:rPr>
          <w:b/>
          <w:spacing w:val="2"/>
          <w:sz w:val="28"/>
          <w:szCs w:val="28"/>
        </w:rPr>
        <w:t>- ежедневно</w:t>
      </w:r>
      <w:r w:rsidR="009128DF">
        <w:rPr>
          <w:b/>
          <w:spacing w:val="2"/>
          <w:sz w:val="28"/>
          <w:szCs w:val="28"/>
        </w:rPr>
        <w:t>.</w:t>
      </w:r>
    </w:p>
    <w:p w:rsidR="006D4AD5" w:rsidRPr="004861E4" w:rsidRDefault="0010717A" w:rsidP="004861E4">
      <w:pPr>
        <w:shd w:val="clear" w:color="auto" w:fill="FFFFFF"/>
        <w:ind w:left="710"/>
        <w:jc w:val="both"/>
        <w:textAlignment w:val="baseline"/>
        <w:rPr>
          <w:b/>
          <w:spacing w:val="2"/>
          <w:sz w:val="28"/>
          <w:szCs w:val="28"/>
        </w:rPr>
      </w:pPr>
      <w:r>
        <w:rPr>
          <w:b/>
          <w:spacing w:val="2"/>
          <w:sz w:val="28"/>
          <w:szCs w:val="28"/>
        </w:rPr>
        <w:t xml:space="preserve">2. </w:t>
      </w:r>
      <w:r w:rsidR="00F0126B">
        <w:rPr>
          <w:b/>
          <w:spacing w:val="2"/>
          <w:sz w:val="28"/>
          <w:szCs w:val="28"/>
        </w:rPr>
        <w:t xml:space="preserve"> </w:t>
      </w:r>
      <w:r w:rsidR="006D4AD5" w:rsidRPr="004861E4">
        <w:rPr>
          <w:b/>
          <w:spacing w:val="2"/>
          <w:sz w:val="28"/>
          <w:szCs w:val="28"/>
        </w:rPr>
        <w:t>Ежедневная уборка с применением дезинфицирующих средств:</w:t>
      </w:r>
    </w:p>
    <w:p w:rsidR="006D4AD5" w:rsidRDefault="006D4AD5" w:rsidP="000E6C4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866E2F">
        <w:rPr>
          <w:spacing w:val="2"/>
          <w:sz w:val="28"/>
          <w:szCs w:val="28"/>
        </w:rPr>
        <w:t>- пол в помещениях</w:t>
      </w:r>
      <w:r>
        <w:rPr>
          <w:spacing w:val="2"/>
          <w:sz w:val="28"/>
          <w:szCs w:val="28"/>
        </w:rPr>
        <w:t xml:space="preserve"> (холлы</w:t>
      </w:r>
      <w:r w:rsidR="00D66841">
        <w:rPr>
          <w:spacing w:val="2"/>
          <w:sz w:val="28"/>
          <w:szCs w:val="28"/>
        </w:rPr>
        <w:t xml:space="preserve">, комнат, </w:t>
      </w:r>
      <w:r w:rsidR="00664CC7">
        <w:rPr>
          <w:spacing w:val="2"/>
          <w:sz w:val="28"/>
          <w:szCs w:val="28"/>
        </w:rPr>
        <w:t xml:space="preserve">комнат </w:t>
      </w:r>
      <w:r w:rsidR="00D66841">
        <w:rPr>
          <w:spacing w:val="2"/>
          <w:sz w:val="28"/>
          <w:szCs w:val="28"/>
        </w:rPr>
        <w:t>приготовления и приема пищи, постирочные</w:t>
      </w:r>
      <w:r w:rsidR="009E4D3B">
        <w:rPr>
          <w:spacing w:val="2"/>
          <w:sz w:val="28"/>
          <w:szCs w:val="28"/>
        </w:rPr>
        <w:t>, внутренняя и внешняя поверхность стиральных машин, сушильные комнаты,</w:t>
      </w:r>
      <w:r w:rsidR="00645833">
        <w:rPr>
          <w:spacing w:val="2"/>
          <w:sz w:val="28"/>
          <w:szCs w:val="28"/>
        </w:rPr>
        <w:t xml:space="preserve"> приспособления для сушки белья, гладильные</w:t>
      </w:r>
      <w:r>
        <w:rPr>
          <w:spacing w:val="2"/>
          <w:sz w:val="28"/>
          <w:szCs w:val="28"/>
        </w:rPr>
        <w:t xml:space="preserve"> и пр.) – </w:t>
      </w:r>
      <w:r w:rsidRPr="00185C68">
        <w:rPr>
          <w:b/>
          <w:spacing w:val="2"/>
          <w:sz w:val="28"/>
          <w:szCs w:val="28"/>
        </w:rPr>
        <w:t>2 раза в день утром и вечером</w:t>
      </w:r>
      <w:r>
        <w:rPr>
          <w:spacing w:val="2"/>
          <w:sz w:val="28"/>
          <w:szCs w:val="28"/>
        </w:rPr>
        <w:t>;</w:t>
      </w:r>
    </w:p>
    <w:p w:rsidR="006D4AD5" w:rsidRPr="00866E2F" w:rsidRDefault="006D4AD5" w:rsidP="000E6C47">
      <w:p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- </w:t>
      </w:r>
      <w:r w:rsidRPr="004F0450">
        <w:rPr>
          <w:spacing w:val="2"/>
          <w:sz w:val="28"/>
          <w:szCs w:val="28"/>
        </w:rPr>
        <w:t>дверные ручки</w:t>
      </w:r>
      <w:r>
        <w:rPr>
          <w:spacing w:val="2"/>
          <w:sz w:val="28"/>
          <w:szCs w:val="28"/>
        </w:rPr>
        <w:t>,</w:t>
      </w:r>
      <w:r w:rsidR="00BC1318">
        <w:rPr>
          <w:spacing w:val="2"/>
          <w:sz w:val="28"/>
          <w:szCs w:val="28"/>
        </w:rPr>
        <w:t xml:space="preserve"> вращающиеся крестовины при входе, </w:t>
      </w:r>
      <w:r w:rsidR="00664CC7">
        <w:rPr>
          <w:spacing w:val="2"/>
          <w:sz w:val="28"/>
          <w:szCs w:val="28"/>
        </w:rPr>
        <w:t xml:space="preserve">перила лестничных пролетов, </w:t>
      </w:r>
      <w:r w:rsidR="00D66841">
        <w:rPr>
          <w:spacing w:val="2"/>
          <w:sz w:val="28"/>
          <w:szCs w:val="28"/>
        </w:rPr>
        <w:t xml:space="preserve">кулеры, </w:t>
      </w:r>
      <w:r>
        <w:rPr>
          <w:spacing w:val="2"/>
          <w:sz w:val="28"/>
          <w:szCs w:val="28"/>
        </w:rPr>
        <w:t>банковски</w:t>
      </w:r>
      <w:r w:rsidR="00664CC7">
        <w:rPr>
          <w:spacing w:val="2"/>
          <w:sz w:val="28"/>
          <w:szCs w:val="28"/>
        </w:rPr>
        <w:t>е</w:t>
      </w:r>
      <w:r>
        <w:rPr>
          <w:spacing w:val="2"/>
          <w:sz w:val="28"/>
          <w:szCs w:val="28"/>
        </w:rPr>
        <w:t xml:space="preserve"> терминал</w:t>
      </w:r>
      <w:r w:rsidR="00664CC7">
        <w:rPr>
          <w:spacing w:val="2"/>
          <w:sz w:val="28"/>
          <w:szCs w:val="28"/>
        </w:rPr>
        <w:t>ы</w:t>
      </w:r>
      <w:r w:rsidR="0020320C">
        <w:rPr>
          <w:spacing w:val="2"/>
          <w:sz w:val="28"/>
          <w:szCs w:val="28"/>
        </w:rPr>
        <w:t xml:space="preserve"> (при наличии)</w:t>
      </w:r>
      <w:r>
        <w:rPr>
          <w:spacing w:val="2"/>
          <w:sz w:val="28"/>
          <w:szCs w:val="28"/>
        </w:rPr>
        <w:t xml:space="preserve">, лифтовое оборудование (кнопки лифта) – </w:t>
      </w:r>
      <w:r w:rsidRPr="002C1D01">
        <w:rPr>
          <w:b/>
          <w:spacing w:val="2"/>
          <w:sz w:val="28"/>
          <w:szCs w:val="28"/>
        </w:rPr>
        <w:t>каждый час</w:t>
      </w:r>
      <w:r>
        <w:rPr>
          <w:spacing w:val="2"/>
          <w:sz w:val="28"/>
          <w:szCs w:val="28"/>
        </w:rPr>
        <w:t>;</w:t>
      </w:r>
    </w:p>
    <w:p w:rsidR="006D4AD5" w:rsidRPr="00185C68" w:rsidRDefault="006D4AD5" w:rsidP="006D4AD5">
      <w:pPr>
        <w:shd w:val="clear" w:color="auto" w:fill="FFFFFF"/>
        <w:ind w:firstLine="708"/>
        <w:jc w:val="both"/>
        <w:textAlignment w:val="baseline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4F0450">
        <w:rPr>
          <w:spacing w:val="2"/>
          <w:sz w:val="28"/>
          <w:szCs w:val="28"/>
        </w:rPr>
        <w:t>предметы обстановки</w:t>
      </w:r>
      <w:r w:rsidRPr="00096F86">
        <w:rPr>
          <w:spacing w:val="2"/>
          <w:sz w:val="28"/>
          <w:szCs w:val="28"/>
        </w:rPr>
        <w:t xml:space="preserve"> </w:t>
      </w:r>
      <w:r w:rsidR="001925B1">
        <w:rPr>
          <w:spacing w:val="2"/>
          <w:sz w:val="28"/>
          <w:szCs w:val="28"/>
        </w:rPr>
        <w:t xml:space="preserve">комнат для проживания, приготовления и приема пищи </w:t>
      </w:r>
      <w:r>
        <w:rPr>
          <w:spacing w:val="2"/>
          <w:sz w:val="28"/>
          <w:szCs w:val="28"/>
        </w:rPr>
        <w:t>(</w:t>
      </w:r>
      <w:r w:rsidRPr="004F0450">
        <w:rPr>
          <w:spacing w:val="2"/>
          <w:sz w:val="28"/>
          <w:szCs w:val="28"/>
        </w:rPr>
        <w:t>спинки кроватей, прикроватные тумбочки</w:t>
      </w:r>
      <w:r>
        <w:rPr>
          <w:spacing w:val="2"/>
          <w:sz w:val="28"/>
          <w:szCs w:val="28"/>
        </w:rPr>
        <w:t>, стулья, столы</w:t>
      </w:r>
      <w:r w:rsidR="0020320C">
        <w:rPr>
          <w:spacing w:val="2"/>
          <w:sz w:val="28"/>
          <w:szCs w:val="28"/>
        </w:rPr>
        <w:t>, графины для воды</w:t>
      </w:r>
      <w:r w:rsidR="001925B1" w:rsidRPr="001925B1">
        <w:rPr>
          <w:spacing w:val="2"/>
          <w:sz w:val="28"/>
          <w:szCs w:val="28"/>
        </w:rPr>
        <w:t xml:space="preserve"> </w:t>
      </w:r>
      <w:r w:rsidR="001925B1">
        <w:rPr>
          <w:spacing w:val="2"/>
          <w:sz w:val="28"/>
          <w:szCs w:val="28"/>
        </w:rPr>
        <w:t>санитарно-техническое оборудование, в том числе вентили кранов</w:t>
      </w:r>
      <w:r>
        <w:rPr>
          <w:spacing w:val="2"/>
          <w:sz w:val="28"/>
          <w:szCs w:val="28"/>
        </w:rPr>
        <w:t xml:space="preserve">), </w:t>
      </w:r>
      <w:r w:rsidRPr="004F0450">
        <w:rPr>
          <w:spacing w:val="2"/>
          <w:sz w:val="28"/>
          <w:szCs w:val="28"/>
        </w:rPr>
        <w:t>подоконники</w:t>
      </w:r>
      <w:r>
        <w:rPr>
          <w:spacing w:val="2"/>
          <w:sz w:val="28"/>
          <w:szCs w:val="28"/>
        </w:rPr>
        <w:t xml:space="preserve">, санитарные узлы и душевые (пол, санитарно-техническое оборудование, в том числе вентили кранов, спуск бачков унитаза) – </w:t>
      </w:r>
      <w:r w:rsidRPr="00185C68">
        <w:rPr>
          <w:b/>
          <w:spacing w:val="2"/>
          <w:sz w:val="28"/>
          <w:szCs w:val="28"/>
        </w:rPr>
        <w:t xml:space="preserve">1 раз в день во время уборки комнаты; </w:t>
      </w:r>
    </w:p>
    <w:p w:rsidR="006D4AD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общественные санитарные узлы и душевые (пол, санитарно-техническое оборудование, в том числе вентили кранов, спуск бачков унитаза), расположенные на этажах – </w:t>
      </w:r>
      <w:r w:rsidRPr="00133E3D">
        <w:rPr>
          <w:b/>
          <w:spacing w:val="2"/>
          <w:sz w:val="28"/>
          <w:szCs w:val="28"/>
        </w:rPr>
        <w:t>2 раза в день</w:t>
      </w:r>
      <w:r>
        <w:rPr>
          <w:spacing w:val="2"/>
          <w:sz w:val="28"/>
          <w:szCs w:val="28"/>
        </w:rPr>
        <w:t>.</w:t>
      </w:r>
    </w:p>
    <w:p w:rsidR="006D4AD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- уборочный инвентарь после проведения уборки подлежит обязательной дезинфекции.</w:t>
      </w:r>
    </w:p>
    <w:p w:rsidR="00AA4448" w:rsidRDefault="00AA4448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CF3B94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70370">
        <w:rPr>
          <w:spacing w:val="2"/>
          <w:sz w:val="28"/>
          <w:szCs w:val="28"/>
        </w:rPr>
        <w:t>3</w:t>
      </w:r>
      <w:r>
        <w:rPr>
          <w:b/>
          <w:spacing w:val="2"/>
          <w:sz w:val="28"/>
          <w:szCs w:val="28"/>
        </w:rPr>
        <w:t xml:space="preserve">. </w:t>
      </w:r>
      <w:r w:rsidRPr="006E56AB">
        <w:rPr>
          <w:b/>
          <w:spacing w:val="2"/>
          <w:sz w:val="28"/>
          <w:szCs w:val="28"/>
        </w:rPr>
        <w:t xml:space="preserve"> </w:t>
      </w:r>
      <w:r>
        <w:rPr>
          <w:b/>
          <w:spacing w:val="2"/>
          <w:sz w:val="28"/>
          <w:szCs w:val="28"/>
        </w:rPr>
        <w:t>Обеззараживание в</w:t>
      </w:r>
      <w:r w:rsidRPr="006E56AB">
        <w:rPr>
          <w:b/>
          <w:spacing w:val="2"/>
          <w:sz w:val="28"/>
          <w:szCs w:val="28"/>
        </w:rPr>
        <w:t>оздух</w:t>
      </w:r>
      <w:r>
        <w:rPr>
          <w:b/>
          <w:spacing w:val="2"/>
          <w:sz w:val="28"/>
          <w:szCs w:val="28"/>
        </w:rPr>
        <w:t xml:space="preserve">а в помещениях – необходимо ежедневно использовать ультрафиолетовые бактерицидные облучатели закрытого типа (рециркуляторы), </w:t>
      </w:r>
      <w:r w:rsidRPr="00611B05">
        <w:rPr>
          <w:spacing w:val="2"/>
          <w:sz w:val="28"/>
          <w:szCs w:val="28"/>
        </w:rPr>
        <w:t>которые возможно применять круглосуточно в присутствии людей</w:t>
      </w:r>
      <w:r>
        <w:rPr>
          <w:spacing w:val="2"/>
          <w:sz w:val="28"/>
          <w:szCs w:val="28"/>
        </w:rPr>
        <w:t xml:space="preserve"> (холлы, помещения массового скопления людей). Устанавливать по периметру помещения. </w:t>
      </w:r>
    </w:p>
    <w:p w:rsidR="00CF3B94" w:rsidRPr="00611B05" w:rsidRDefault="00CF3B94" w:rsidP="00CF3B94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960E5C">
        <w:rPr>
          <w:b/>
          <w:spacing w:val="2"/>
          <w:sz w:val="28"/>
          <w:szCs w:val="28"/>
        </w:rPr>
        <w:t>Количество необходимых облучателей рассчитывается в соответствии с инструкцией их применения</w:t>
      </w:r>
      <w:r w:rsidR="00675A65">
        <w:rPr>
          <w:b/>
          <w:spacing w:val="2"/>
          <w:sz w:val="28"/>
          <w:szCs w:val="28"/>
        </w:rPr>
        <w:t>,</w:t>
      </w:r>
      <w:r>
        <w:rPr>
          <w:spacing w:val="2"/>
          <w:sz w:val="28"/>
          <w:szCs w:val="28"/>
        </w:rPr>
        <w:t xml:space="preserve"> на кубатуру помещения в котором они будут установлены.  </w:t>
      </w:r>
    </w:p>
    <w:p w:rsidR="006D4AD5" w:rsidRDefault="00B22128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Проводить</w:t>
      </w:r>
      <w:r w:rsidR="00C3453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р</w:t>
      </w:r>
      <w:r w:rsidR="006D4AD5">
        <w:rPr>
          <w:spacing w:val="2"/>
          <w:sz w:val="28"/>
          <w:szCs w:val="28"/>
        </w:rPr>
        <w:t>егулярное проветривание помещений</w:t>
      </w:r>
      <w:r>
        <w:rPr>
          <w:spacing w:val="2"/>
          <w:sz w:val="28"/>
          <w:szCs w:val="28"/>
        </w:rPr>
        <w:t>.</w:t>
      </w:r>
      <w:r w:rsidR="006D4AD5">
        <w:rPr>
          <w:spacing w:val="2"/>
          <w:sz w:val="28"/>
          <w:szCs w:val="28"/>
        </w:rPr>
        <w:t xml:space="preserve"> Для обеззараживания воздуха в комнатах для проживания</w:t>
      </w:r>
      <w:r w:rsidR="00BA5E22">
        <w:rPr>
          <w:spacing w:val="2"/>
          <w:sz w:val="28"/>
          <w:szCs w:val="28"/>
        </w:rPr>
        <w:t xml:space="preserve"> лиц, </w:t>
      </w:r>
      <w:r w:rsidR="00BA5E22" w:rsidRPr="00B405EF">
        <w:rPr>
          <w:b/>
          <w:bCs/>
          <w:spacing w:val="2"/>
          <w:sz w:val="28"/>
          <w:szCs w:val="28"/>
        </w:rPr>
        <w:t>прибывших/контактных из КНР</w:t>
      </w:r>
      <w:r w:rsidR="00BA5E22">
        <w:rPr>
          <w:spacing w:val="2"/>
          <w:sz w:val="28"/>
          <w:szCs w:val="28"/>
        </w:rPr>
        <w:t xml:space="preserve">, </w:t>
      </w:r>
      <w:r w:rsidR="006D4AD5">
        <w:rPr>
          <w:spacing w:val="2"/>
          <w:sz w:val="28"/>
          <w:szCs w:val="28"/>
        </w:rPr>
        <w:t xml:space="preserve"> использовать передвижные бактерицидные облучатели закрытого/открытого типа – устанавливать в центре комнаты, продолжительность работы для достижения бактерицидного эффекта, рассчитывается в соответствии с инструкцией по их применению.</w:t>
      </w:r>
    </w:p>
    <w:p w:rsidR="00675A65" w:rsidRDefault="00675A65" w:rsidP="006D4AD5">
      <w:pPr>
        <w:shd w:val="clear" w:color="auto" w:fill="FFFFFF"/>
        <w:ind w:left="708"/>
        <w:jc w:val="both"/>
        <w:textAlignment w:val="baseline"/>
        <w:rPr>
          <w:spacing w:val="2"/>
          <w:sz w:val="28"/>
          <w:szCs w:val="28"/>
        </w:rPr>
      </w:pPr>
    </w:p>
    <w:p w:rsidR="006D4AD5" w:rsidRPr="00970370" w:rsidRDefault="006D4AD5" w:rsidP="006D4AD5">
      <w:pPr>
        <w:shd w:val="clear" w:color="auto" w:fill="FFFFFF"/>
        <w:ind w:left="708"/>
        <w:jc w:val="both"/>
        <w:textAlignment w:val="baseline"/>
        <w:rPr>
          <w:spacing w:val="2"/>
          <w:sz w:val="28"/>
          <w:szCs w:val="28"/>
        </w:rPr>
      </w:pPr>
      <w:r w:rsidRPr="00675A65">
        <w:rPr>
          <w:spacing w:val="2"/>
          <w:sz w:val="28"/>
          <w:szCs w:val="28"/>
        </w:rPr>
        <w:t>4</w:t>
      </w:r>
      <w:r>
        <w:rPr>
          <w:b/>
          <w:spacing w:val="2"/>
          <w:sz w:val="28"/>
          <w:szCs w:val="28"/>
        </w:rPr>
        <w:t>.</w:t>
      </w:r>
      <w:r w:rsidRPr="00970370">
        <w:rPr>
          <w:b/>
          <w:spacing w:val="2"/>
          <w:sz w:val="28"/>
          <w:szCs w:val="28"/>
        </w:rPr>
        <w:t>Руки персонала</w:t>
      </w:r>
      <w:r w:rsidRPr="00970370">
        <w:rPr>
          <w:spacing w:val="2"/>
          <w:sz w:val="28"/>
          <w:szCs w:val="28"/>
        </w:rPr>
        <w:t xml:space="preserve"> -  частое мытье рук, использование кожных антисептиков.</w:t>
      </w:r>
    </w:p>
    <w:p w:rsidR="00675A65" w:rsidRDefault="00675A65" w:rsidP="006D4AD5">
      <w:pPr>
        <w:pStyle w:val="a5"/>
        <w:shd w:val="clear" w:color="auto" w:fill="FFFFFF"/>
        <w:ind w:left="142" w:firstLine="567"/>
        <w:jc w:val="both"/>
        <w:textAlignment w:val="baseline"/>
        <w:rPr>
          <w:spacing w:val="2"/>
          <w:sz w:val="28"/>
          <w:szCs w:val="28"/>
        </w:rPr>
      </w:pPr>
    </w:p>
    <w:p w:rsidR="006D4AD5" w:rsidRDefault="006D4AD5" w:rsidP="006D4AD5">
      <w:pPr>
        <w:pStyle w:val="a5"/>
        <w:shd w:val="clear" w:color="auto" w:fill="FFFFFF"/>
        <w:ind w:left="142"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>5.</w:t>
      </w:r>
      <w:r w:rsidRPr="004F2393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Предусмотреть наличие на объекте кожных антисептиков для </w:t>
      </w:r>
      <w:r w:rsidRPr="00BE362A">
        <w:rPr>
          <w:b/>
          <w:spacing w:val="2"/>
          <w:sz w:val="28"/>
          <w:szCs w:val="28"/>
        </w:rPr>
        <w:t>обработки рук проживающих</w:t>
      </w:r>
      <w:r>
        <w:rPr>
          <w:spacing w:val="2"/>
          <w:sz w:val="28"/>
          <w:szCs w:val="28"/>
        </w:rPr>
        <w:t>, установить их в доступных местах в холлах.</w:t>
      </w:r>
    </w:p>
    <w:p w:rsidR="00675A65" w:rsidRDefault="00675A65" w:rsidP="00675A65">
      <w:pPr>
        <w:shd w:val="clear" w:color="auto" w:fill="FFFFFF"/>
        <w:ind w:left="708"/>
        <w:jc w:val="both"/>
        <w:textAlignment w:val="baseline"/>
        <w:outlineLvl w:val="2"/>
        <w:rPr>
          <w:spacing w:val="2"/>
          <w:sz w:val="28"/>
          <w:szCs w:val="28"/>
        </w:rPr>
      </w:pPr>
    </w:p>
    <w:p w:rsidR="006D4AD5" w:rsidRPr="00675A65" w:rsidRDefault="00675A65" w:rsidP="00675A65">
      <w:pPr>
        <w:shd w:val="clear" w:color="auto" w:fill="FFFFFF"/>
        <w:ind w:left="708"/>
        <w:jc w:val="both"/>
        <w:textAlignment w:val="baseline"/>
        <w:outlineLvl w:val="2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6.</w:t>
      </w:r>
      <w:r w:rsidR="006D4AD5" w:rsidRPr="00675A65">
        <w:rPr>
          <w:spacing w:val="2"/>
          <w:sz w:val="28"/>
          <w:szCs w:val="28"/>
        </w:rPr>
        <w:t xml:space="preserve">Обеспечить персонал защитными </w:t>
      </w:r>
      <w:r w:rsidR="006D4AD5" w:rsidRPr="00675A65">
        <w:rPr>
          <w:b/>
          <w:spacing w:val="2"/>
          <w:sz w:val="28"/>
          <w:szCs w:val="28"/>
        </w:rPr>
        <w:t>медицинскими масками</w:t>
      </w:r>
      <w:r w:rsidR="006D4AD5" w:rsidRPr="00675A65">
        <w:rPr>
          <w:spacing w:val="2"/>
          <w:sz w:val="28"/>
          <w:szCs w:val="28"/>
        </w:rPr>
        <w:t xml:space="preserve"> на </w:t>
      </w:r>
      <w:r w:rsidR="006D4AD5" w:rsidRPr="00675A65">
        <w:rPr>
          <w:b/>
          <w:spacing w:val="2"/>
          <w:sz w:val="28"/>
          <w:szCs w:val="28"/>
        </w:rPr>
        <w:t>период осложнения эпидемиологической ситуации.</w:t>
      </w:r>
    </w:p>
    <w:p w:rsidR="00675A65" w:rsidRDefault="00675A65" w:rsidP="00675A65">
      <w:pPr>
        <w:shd w:val="clear" w:color="auto" w:fill="FFFFFF"/>
        <w:ind w:left="708"/>
        <w:jc w:val="both"/>
        <w:textAlignment w:val="baseline"/>
        <w:rPr>
          <w:spacing w:val="2"/>
          <w:sz w:val="28"/>
          <w:szCs w:val="28"/>
        </w:rPr>
      </w:pPr>
    </w:p>
    <w:p w:rsidR="006D4AD5" w:rsidRDefault="00675A65" w:rsidP="00675A65">
      <w:pPr>
        <w:shd w:val="clear" w:color="auto" w:fill="FFFFFF"/>
        <w:ind w:left="708"/>
        <w:jc w:val="both"/>
        <w:textAlignment w:val="baseline"/>
        <w:rPr>
          <w:spacing w:val="2"/>
          <w:sz w:val="28"/>
          <w:szCs w:val="28"/>
        </w:rPr>
      </w:pPr>
      <w:r w:rsidRPr="00675A65">
        <w:rPr>
          <w:spacing w:val="2"/>
          <w:sz w:val="28"/>
          <w:szCs w:val="28"/>
        </w:rPr>
        <w:t>7</w:t>
      </w:r>
      <w:r>
        <w:rPr>
          <w:b/>
          <w:spacing w:val="2"/>
          <w:sz w:val="28"/>
          <w:szCs w:val="28"/>
        </w:rPr>
        <w:t>.</w:t>
      </w:r>
      <w:r w:rsidR="00AA4448">
        <w:rPr>
          <w:b/>
          <w:spacing w:val="2"/>
          <w:sz w:val="28"/>
          <w:szCs w:val="28"/>
        </w:rPr>
        <w:t xml:space="preserve"> </w:t>
      </w:r>
      <w:r w:rsidR="006D4AD5" w:rsidRPr="00675A65">
        <w:rPr>
          <w:b/>
          <w:spacing w:val="2"/>
          <w:sz w:val="28"/>
          <w:szCs w:val="28"/>
        </w:rPr>
        <w:t>Очистка и дезинфекция системы вентиляции</w:t>
      </w:r>
      <w:r w:rsidR="006D4AD5" w:rsidRPr="00675A65">
        <w:rPr>
          <w:spacing w:val="2"/>
          <w:sz w:val="28"/>
          <w:szCs w:val="28"/>
        </w:rPr>
        <w:t xml:space="preserve"> и кондиционирования воздуха не реже 1 раза в месяц.</w:t>
      </w:r>
    </w:p>
    <w:p w:rsidR="00675A65" w:rsidRPr="00675A65" w:rsidRDefault="00675A65" w:rsidP="00675A65">
      <w:pPr>
        <w:shd w:val="clear" w:color="auto" w:fill="FFFFFF"/>
        <w:ind w:left="708"/>
        <w:jc w:val="both"/>
        <w:textAlignment w:val="baseline"/>
        <w:rPr>
          <w:spacing w:val="2"/>
          <w:sz w:val="28"/>
          <w:szCs w:val="28"/>
        </w:rPr>
      </w:pPr>
    </w:p>
    <w:p w:rsidR="006D4AD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>Все виды работ с дезинфицирующими средствами следует выполнять в</w:t>
      </w:r>
      <w:r>
        <w:rPr>
          <w:spacing w:val="2"/>
          <w:sz w:val="28"/>
          <w:szCs w:val="28"/>
        </w:rPr>
        <w:t>о</w:t>
      </w:r>
      <w:r w:rsidRPr="004F0450">
        <w:rPr>
          <w:spacing w:val="2"/>
          <w:sz w:val="28"/>
          <w:szCs w:val="28"/>
        </w:rPr>
        <w:t xml:space="preserve"> влагонепроницаемых перчатках одноразовых или многократного </w:t>
      </w:r>
      <w:r w:rsidRPr="000C16A6">
        <w:rPr>
          <w:spacing w:val="2"/>
          <w:sz w:val="28"/>
          <w:szCs w:val="28"/>
        </w:rPr>
        <w:t>применения</w:t>
      </w:r>
      <w:r>
        <w:rPr>
          <w:spacing w:val="2"/>
          <w:sz w:val="28"/>
          <w:szCs w:val="28"/>
        </w:rPr>
        <w:t>.</w:t>
      </w:r>
      <w:r w:rsidRPr="000C16A6">
        <w:rPr>
          <w:spacing w:val="2"/>
          <w:sz w:val="28"/>
          <w:szCs w:val="28"/>
        </w:rPr>
        <w:t xml:space="preserve"> </w:t>
      </w:r>
    </w:p>
    <w:p w:rsidR="00675A65" w:rsidRDefault="00675A65" w:rsidP="006D4AD5">
      <w:pPr>
        <w:shd w:val="clear" w:color="auto" w:fill="FFFFFF"/>
        <w:ind w:firstLine="709"/>
        <w:jc w:val="both"/>
        <w:textAlignment w:val="baseline"/>
        <w:rPr>
          <w:b/>
          <w:sz w:val="28"/>
          <w:szCs w:val="28"/>
        </w:rPr>
      </w:pPr>
    </w:p>
    <w:p w:rsidR="006D4AD5" w:rsidRPr="00B9775B" w:rsidRDefault="006D4AD5" w:rsidP="00B9775B">
      <w:pPr>
        <w:pStyle w:val="a5"/>
        <w:numPr>
          <w:ilvl w:val="0"/>
          <w:numId w:val="19"/>
        </w:numPr>
        <w:shd w:val="clear" w:color="auto" w:fill="FFFFFF"/>
        <w:jc w:val="both"/>
        <w:textAlignment w:val="baseline"/>
        <w:rPr>
          <w:spacing w:val="2"/>
          <w:sz w:val="28"/>
          <w:szCs w:val="28"/>
          <w:u w:val="single"/>
        </w:rPr>
      </w:pPr>
      <w:r w:rsidRPr="00B9775B">
        <w:rPr>
          <w:b/>
          <w:sz w:val="28"/>
          <w:szCs w:val="28"/>
          <w:u w:val="single"/>
        </w:rPr>
        <w:t>Очаговая дезинфекция на объекте (в случае выявления больного)</w:t>
      </w:r>
      <w:r w:rsidRPr="00B9775B">
        <w:rPr>
          <w:spacing w:val="2"/>
          <w:sz w:val="28"/>
          <w:szCs w:val="28"/>
          <w:u w:val="single"/>
        </w:rPr>
        <w:t xml:space="preserve"> </w:t>
      </w:r>
    </w:p>
    <w:p w:rsidR="00B9775B" w:rsidRDefault="00B9775B" w:rsidP="00B9775B">
      <w:pPr>
        <w:shd w:val="clear" w:color="auto" w:fill="FFFFFF"/>
        <w:ind w:left="710"/>
        <w:jc w:val="both"/>
        <w:textAlignment w:val="baseline"/>
        <w:rPr>
          <w:spacing w:val="2"/>
          <w:sz w:val="28"/>
          <w:szCs w:val="28"/>
        </w:rPr>
      </w:pPr>
    </w:p>
    <w:p w:rsidR="00B9775B" w:rsidRPr="00B9775B" w:rsidRDefault="00B9775B" w:rsidP="00B9775B">
      <w:pPr>
        <w:shd w:val="clear" w:color="auto" w:fill="FFFFFF"/>
        <w:ind w:left="710"/>
        <w:jc w:val="both"/>
        <w:textAlignment w:val="baseline"/>
        <w:rPr>
          <w:b/>
          <w:spacing w:val="2"/>
          <w:sz w:val="28"/>
          <w:szCs w:val="28"/>
        </w:rPr>
      </w:pPr>
      <w:r>
        <w:rPr>
          <w:spacing w:val="2"/>
          <w:sz w:val="28"/>
          <w:szCs w:val="28"/>
        </w:rPr>
        <w:t>1.</w:t>
      </w:r>
      <w:r w:rsidRPr="00B9775B">
        <w:rPr>
          <w:spacing w:val="2"/>
          <w:sz w:val="28"/>
          <w:szCs w:val="28"/>
        </w:rPr>
        <w:t>При выявлении студента</w:t>
      </w:r>
      <w:r w:rsidRPr="00B9775B">
        <w:rPr>
          <w:b/>
          <w:spacing w:val="2"/>
          <w:sz w:val="28"/>
          <w:szCs w:val="28"/>
        </w:rPr>
        <w:t xml:space="preserve"> с повышенной температурой, его необходимо</w:t>
      </w:r>
    </w:p>
    <w:p w:rsidR="00B9775B" w:rsidRDefault="00B9775B" w:rsidP="00B9775B">
      <w:pPr>
        <w:pStyle w:val="a5"/>
        <w:shd w:val="clear" w:color="auto" w:fill="FFFFFF"/>
        <w:ind w:left="0" w:firstLine="710"/>
        <w:jc w:val="both"/>
        <w:textAlignment w:val="baseline"/>
        <w:rPr>
          <w:spacing w:val="2"/>
          <w:sz w:val="28"/>
          <w:szCs w:val="28"/>
        </w:rPr>
      </w:pPr>
      <w:r w:rsidRPr="00414B65">
        <w:rPr>
          <w:b/>
          <w:spacing w:val="2"/>
          <w:sz w:val="28"/>
          <w:szCs w:val="28"/>
        </w:rPr>
        <w:t xml:space="preserve">изолировать </w:t>
      </w:r>
      <w:r w:rsidRPr="00414B65">
        <w:rPr>
          <w:spacing w:val="2"/>
          <w:sz w:val="28"/>
          <w:szCs w:val="28"/>
        </w:rPr>
        <w:t>в отдельное помещение или его комнату</w:t>
      </w:r>
      <w:r>
        <w:rPr>
          <w:spacing w:val="2"/>
          <w:sz w:val="28"/>
          <w:szCs w:val="28"/>
        </w:rPr>
        <w:t xml:space="preserve">, заклеить воздухонепроницаемым материалом решетку вытяжной вентиляции (при наличии), </w:t>
      </w:r>
      <w:r w:rsidRPr="00414B65">
        <w:rPr>
          <w:b/>
          <w:spacing w:val="2"/>
          <w:sz w:val="28"/>
          <w:szCs w:val="28"/>
        </w:rPr>
        <w:t xml:space="preserve">незамедлительно вызвать скорую помощь для госпитализации больного. </w:t>
      </w:r>
    </w:p>
    <w:p w:rsidR="00B9775B" w:rsidRDefault="00B9775B" w:rsidP="00AA5B1C">
      <w:pPr>
        <w:shd w:val="clear" w:color="auto" w:fill="FFFFFF"/>
        <w:spacing w:line="276" w:lineRule="auto"/>
        <w:ind w:firstLine="709"/>
        <w:jc w:val="both"/>
        <w:textAlignment w:val="baseline"/>
        <w:rPr>
          <w:spacing w:val="2"/>
          <w:sz w:val="28"/>
          <w:szCs w:val="28"/>
        </w:rPr>
      </w:pPr>
    </w:p>
    <w:p w:rsidR="00AA5B1C" w:rsidRPr="00B9775B" w:rsidRDefault="00B9775B" w:rsidP="00B9775B">
      <w:pPr>
        <w:pStyle w:val="a5"/>
        <w:numPr>
          <w:ilvl w:val="0"/>
          <w:numId w:val="18"/>
        </w:numPr>
        <w:shd w:val="clear" w:color="auto" w:fill="FFFFFF"/>
        <w:spacing w:line="276" w:lineRule="auto"/>
        <w:ind w:left="0" w:firstLine="710"/>
        <w:jc w:val="both"/>
        <w:textAlignment w:val="baseline"/>
        <w:rPr>
          <w:spacing w:val="2"/>
          <w:sz w:val="28"/>
          <w:szCs w:val="28"/>
        </w:rPr>
      </w:pPr>
      <w:r w:rsidRPr="00B9775B">
        <w:rPr>
          <w:b/>
          <w:spacing w:val="2"/>
          <w:sz w:val="28"/>
          <w:szCs w:val="28"/>
        </w:rPr>
        <w:t>До приезда скорой помощи для госпитализации больного проводить т</w:t>
      </w:r>
      <w:r w:rsidR="00AA5B1C" w:rsidRPr="00B9775B">
        <w:rPr>
          <w:b/>
          <w:spacing w:val="2"/>
          <w:sz w:val="28"/>
          <w:szCs w:val="28"/>
        </w:rPr>
        <w:t xml:space="preserve">екущую дезинфекцию в течение всего времени нахождения больного </w:t>
      </w:r>
      <w:r w:rsidR="00AA5B1C" w:rsidRPr="00F41E24">
        <w:rPr>
          <w:b/>
          <w:spacing w:val="2"/>
          <w:sz w:val="28"/>
          <w:szCs w:val="28"/>
        </w:rPr>
        <w:t>на объекте</w:t>
      </w:r>
      <w:r w:rsidR="004851E0" w:rsidRPr="00F41E24">
        <w:rPr>
          <w:b/>
          <w:spacing w:val="2"/>
          <w:sz w:val="28"/>
          <w:szCs w:val="28"/>
        </w:rPr>
        <w:t xml:space="preserve">, силами персонала </w:t>
      </w:r>
      <w:r w:rsidR="00BA5E22">
        <w:rPr>
          <w:b/>
          <w:spacing w:val="2"/>
          <w:sz w:val="28"/>
          <w:szCs w:val="28"/>
        </w:rPr>
        <w:t>учреждения</w:t>
      </w:r>
      <w:r w:rsidR="00AA5B1C" w:rsidRPr="00F41E24">
        <w:rPr>
          <w:spacing w:val="2"/>
          <w:sz w:val="28"/>
          <w:szCs w:val="28"/>
        </w:rPr>
        <w:t>.</w:t>
      </w:r>
      <w:r w:rsidR="00AA5B1C" w:rsidRPr="00B9775B">
        <w:rPr>
          <w:spacing w:val="2"/>
          <w:sz w:val="28"/>
          <w:szCs w:val="28"/>
        </w:rPr>
        <w:t xml:space="preserve"> Для текущей дезинфекции следует применять дезинфицирующие средства, разрешенные к использованию в присутствии людей, способом протирания. Столовую посуду, белье больного, предметы ухода обрабатывают способом погружения в растворы дезинфицирующих средств. </w:t>
      </w:r>
    </w:p>
    <w:p w:rsidR="00AA5B1C" w:rsidRDefault="00AA5B1C" w:rsidP="00B9775B">
      <w:pPr>
        <w:shd w:val="clear" w:color="auto" w:fill="FFFFFF"/>
        <w:spacing w:line="276" w:lineRule="auto"/>
        <w:ind w:firstLine="710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lastRenderedPageBreak/>
        <w:t xml:space="preserve"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</w:t>
      </w:r>
      <w:r w:rsidRPr="00EE2B90">
        <w:rPr>
          <w:spacing w:val="2"/>
          <w:sz w:val="28"/>
          <w:szCs w:val="28"/>
        </w:rPr>
        <w:t xml:space="preserve">выделениями, предметами ухода, </w:t>
      </w:r>
      <w:r w:rsidRPr="00EE2B90">
        <w:rPr>
          <w:sz w:val="28"/>
          <w:szCs w:val="28"/>
        </w:rPr>
        <w:t>после контакта с оборудованием</w:t>
      </w:r>
      <w:r>
        <w:rPr>
          <w:sz w:val="28"/>
          <w:szCs w:val="28"/>
        </w:rPr>
        <w:t>, мебелью</w:t>
      </w:r>
      <w:r w:rsidRPr="00EE2B90">
        <w:rPr>
          <w:sz w:val="28"/>
          <w:szCs w:val="28"/>
        </w:rPr>
        <w:t xml:space="preserve"> и другими объектами, находящимися в непосредственной близости от </w:t>
      </w:r>
      <w:r>
        <w:rPr>
          <w:sz w:val="28"/>
          <w:szCs w:val="28"/>
        </w:rPr>
        <w:t>больного.</w:t>
      </w:r>
    </w:p>
    <w:p w:rsidR="00AA5B1C" w:rsidRDefault="00AA5B1C" w:rsidP="00B9775B">
      <w:pPr>
        <w:shd w:val="clear" w:color="auto" w:fill="FFFFFF"/>
        <w:spacing w:line="276" w:lineRule="auto"/>
        <w:ind w:firstLine="71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(рециркуляторов).</w:t>
      </w:r>
    </w:p>
    <w:p w:rsidR="00AA5B1C" w:rsidRDefault="00AA5B1C" w:rsidP="006D4AD5">
      <w:pPr>
        <w:shd w:val="clear" w:color="auto" w:fill="FFFFFF"/>
        <w:ind w:firstLine="708"/>
        <w:jc w:val="both"/>
        <w:textAlignment w:val="baseline"/>
        <w:rPr>
          <w:b/>
          <w:spacing w:val="2"/>
          <w:sz w:val="28"/>
          <w:szCs w:val="28"/>
          <w:u w:val="single"/>
        </w:rPr>
      </w:pPr>
    </w:p>
    <w:p w:rsidR="006D4AD5" w:rsidRPr="00B9775B" w:rsidRDefault="00B9775B" w:rsidP="00B9775B">
      <w:pPr>
        <w:pStyle w:val="a5"/>
        <w:numPr>
          <w:ilvl w:val="0"/>
          <w:numId w:val="18"/>
        </w:numPr>
        <w:shd w:val="clear" w:color="auto" w:fill="FFFFFF"/>
        <w:jc w:val="both"/>
        <w:textAlignment w:val="baseline"/>
        <w:rPr>
          <w:spacing w:val="2"/>
          <w:sz w:val="28"/>
          <w:szCs w:val="28"/>
        </w:rPr>
      </w:pPr>
      <w:r w:rsidRPr="00B9775B">
        <w:rPr>
          <w:spacing w:val="2"/>
          <w:sz w:val="28"/>
          <w:szCs w:val="28"/>
        </w:rPr>
        <w:t>После госпитализации больного</w:t>
      </w:r>
      <w:r w:rsidRPr="00B9775B">
        <w:rPr>
          <w:b/>
          <w:spacing w:val="2"/>
          <w:sz w:val="28"/>
          <w:szCs w:val="28"/>
        </w:rPr>
        <w:t xml:space="preserve"> п</w:t>
      </w:r>
      <w:r w:rsidR="006D4AD5" w:rsidRPr="00B9775B">
        <w:rPr>
          <w:b/>
          <w:spacing w:val="2"/>
          <w:sz w:val="28"/>
          <w:szCs w:val="28"/>
        </w:rPr>
        <w:t>роводят заключительную дезинфекцию</w:t>
      </w:r>
      <w:r w:rsidR="00027257">
        <w:rPr>
          <w:b/>
          <w:spacing w:val="2"/>
          <w:sz w:val="28"/>
          <w:szCs w:val="28"/>
        </w:rPr>
        <w:t xml:space="preserve"> силами специалистов ГУП «Московский городской центр дезинфекции» (ГУП «МГЦД»)</w:t>
      </w:r>
      <w:r w:rsidRPr="00B9775B">
        <w:rPr>
          <w:b/>
          <w:spacing w:val="2"/>
          <w:sz w:val="28"/>
          <w:szCs w:val="28"/>
        </w:rPr>
        <w:t>:</w:t>
      </w:r>
      <w:r w:rsidR="006D4AD5" w:rsidRPr="00B9775B">
        <w:rPr>
          <w:spacing w:val="2"/>
          <w:sz w:val="28"/>
          <w:szCs w:val="28"/>
        </w:rPr>
        <w:t xml:space="preserve"> </w:t>
      </w:r>
    </w:p>
    <w:p w:rsidR="00AA5B1C" w:rsidRPr="00B9775B" w:rsidRDefault="00AA5B1C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6D4AD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- </w:t>
      </w:r>
      <w:r w:rsidRPr="004F0450">
        <w:rPr>
          <w:spacing w:val="2"/>
          <w:sz w:val="28"/>
          <w:szCs w:val="28"/>
        </w:rPr>
        <w:t xml:space="preserve"> </w:t>
      </w:r>
      <w:r w:rsidRPr="00AA4448">
        <w:rPr>
          <w:b/>
          <w:spacing w:val="2"/>
          <w:sz w:val="28"/>
          <w:szCs w:val="28"/>
        </w:rPr>
        <w:t>обработка поверхностей в помещении</w:t>
      </w:r>
      <w:r>
        <w:rPr>
          <w:spacing w:val="2"/>
          <w:sz w:val="28"/>
          <w:szCs w:val="28"/>
        </w:rPr>
        <w:t>, где находился больной</w:t>
      </w:r>
      <w:r w:rsidRPr="004F0450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с </w:t>
      </w:r>
      <w:r w:rsidRPr="004F0450">
        <w:rPr>
          <w:spacing w:val="2"/>
          <w:sz w:val="28"/>
          <w:szCs w:val="28"/>
        </w:rPr>
        <w:t>примен</w:t>
      </w:r>
      <w:r>
        <w:rPr>
          <w:spacing w:val="2"/>
          <w:sz w:val="28"/>
          <w:szCs w:val="28"/>
        </w:rPr>
        <w:t xml:space="preserve">ением дезинфицирующих средств - пол, подоконники, дверные ручки, </w:t>
      </w:r>
      <w:r w:rsidRPr="004F0450">
        <w:rPr>
          <w:spacing w:val="2"/>
          <w:sz w:val="28"/>
          <w:szCs w:val="28"/>
        </w:rPr>
        <w:t>предметы обстановки</w:t>
      </w:r>
      <w:r w:rsidRPr="00096F86">
        <w:rPr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 xml:space="preserve">номера - </w:t>
      </w:r>
      <w:r w:rsidRPr="004F0450">
        <w:rPr>
          <w:spacing w:val="2"/>
          <w:sz w:val="28"/>
          <w:szCs w:val="28"/>
        </w:rPr>
        <w:t>спинк</w:t>
      </w:r>
      <w:r>
        <w:rPr>
          <w:spacing w:val="2"/>
          <w:sz w:val="28"/>
          <w:szCs w:val="28"/>
        </w:rPr>
        <w:t>а</w:t>
      </w:r>
      <w:r w:rsidRPr="004F0450">
        <w:rPr>
          <w:spacing w:val="2"/>
          <w:sz w:val="28"/>
          <w:szCs w:val="28"/>
        </w:rPr>
        <w:t xml:space="preserve"> кроват</w:t>
      </w:r>
      <w:r>
        <w:rPr>
          <w:spacing w:val="2"/>
          <w:sz w:val="28"/>
          <w:szCs w:val="28"/>
        </w:rPr>
        <w:t>и</w:t>
      </w:r>
      <w:r w:rsidRPr="004F0450">
        <w:rPr>
          <w:spacing w:val="2"/>
          <w:sz w:val="28"/>
          <w:szCs w:val="28"/>
        </w:rPr>
        <w:t>, прикроватные тумбочки</w:t>
      </w:r>
      <w:r>
        <w:rPr>
          <w:spacing w:val="2"/>
          <w:sz w:val="28"/>
          <w:szCs w:val="28"/>
        </w:rPr>
        <w:t>, стулья, стол, санитарный узел и душевая (пол, санитарно-техническое оборудование, в том числе вентили кранов, спуск бачков унитаза);</w:t>
      </w:r>
    </w:p>
    <w:p w:rsidR="00AA4448" w:rsidRDefault="00AA4448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AA4448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AA4448">
        <w:rPr>
          <w:b/>
          <w:spacing w:val="2"/>
          <w:sz w:val="28"/>
          <w:szCs w:val="28"/>
        </w:rPr>
        <w:t>-  посуда</w:t>
      </w:r>
      <w:r>
        <w:rPr>
          <w:spacing w:val="2"/>
          <w:sz w:val="28"/>
          <w:szCs w:val="28"/>
        </w:rPr>
        <w:t xml:space="preserve"> - способом замачивания в растворе дезинфицирующего средства; </w:t>
      </w:r>
    </w:p>
    <w:p w:rsidR="006D4AD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</w:t>
      </w:r>
    </w:p>
    <w:p w:rsidR="00AA4448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- </w:t>
      </w:r>
      <w:r w:rsidRPr="00AA4448">
        <w:rPr>
          <w:b/>
          <w:spacing w:val="2"/>
          <w:sz w:val="28"/>
          <w:szCs w:val="28"/>
        </w:rPr>
        <w:t>в</w:t>
      </w:r>
      <w:r w:rsidRPr="00AA4448">
        <w:rPr>
          <w:b/>
          <w:sz w:val="28"/>
          <w:szCs w:val="28"/>
        </w:rPr>
        <w:t xml:space="preserve">оздух </w:t>
      </w:r>
      <w:r>
        <w:rPr>
          <w:sz w:val="28"/>
          <w:szCs w:val="28"/>
        </w:rPr>
        <w:t xml:space="preserve">в отсутствие людей рекомендуется обрабатывать с использованием </w:t>
      </w:r>
      <w:r w:rsidRPr="00F33062">
        <w:rPr>
          <w:b/>
          <w:sz w:val="28"/>
          <w:szCs w:val="28"/>
        </w:rPr>
        <w:t>открытых ультрафиолетовых облучателей</w:t>
      </w:r>
      <w:r>
        <w:rPr>
          <w:b/>
          <w:sz w:val="28"/>
          <w:szCs w:val="28"/>
        </w:rPr>
        <w:t xml:space="preserve">, </w:t>
      </w:r>
      <w:r>
        <w:rPr>
          <w:spacing w:val="2"/>
          <w:sz w:val="28"/>
          <w:szCs w:val="28"/>
        </w:rPr>
        <w:t>устанавливать в центре комнаты, продолжительность работы для достижения бактерицидного эффекта, рассчитывается в соответствии с инструкцией по их применению.</w:t>
      </w:r>
      <w:r w:rsidR="00675A65">
        <w:rPr>
          <w:spacing w:val="2"/>
          <w:sz w:val="28"/>
          <w:szCs w:val="28"/>
        </w:rPr>
        <w:t xml:space="preserve"> </w:t>
      </w:r>
      <w:r w:rsidRPr="00960E5C">
        <w:rPr>
          <w:b/>
          <w:spacing w:val="2"/>
          <w:sz w:val="28"/>
          <w:szCs w:val="28"/>
        </w:rPr>
        <w:t>Количество необходимых облучателей рассчитывается в соответствии с инструкцией их применения</w:t>
      </w:r>
      <w:r>
        <w:rPr>
          <w:spacing w:val="2"/>
          <w:sz w:val="28"/>
          <w:szCs w:val="28"/>
        </w:rPr>
        <w:t xml:space="preserve"> на кубатуру </w:t>
      </w:r>
      <w:r w:rsidR="00926140">
        <w:rPr>
          <w:spacing w:val="2"/>
          <w:sz w:val="28"/>
          <w:szCs w:val="28"/>
        </w:rPr>
        <w:t>помещения,</w:t>
      </w:r>
      <w:r w:rsidR="00E568A6">
        <w:rPr>
          <w:spacing w:val="2"/>
          <w:sz w:val="28"/>
          <w:szCs w:val="28"/>
        </w:rPr>
        <w:t xml:space="preserve"> </w:t>
      </w:r>
      <w:r w:rsidR="00926140">
        <w:rPr>
          <w:spacing w:val="2"/>
          <w:sz w:val="28"/>
          <w:szCs w:val="28"/>
        </w:rPr>
        <w:t>в которо</w:t>
      </w:r>
      <w:r w:rsidR="00E568A6">
        <w:rPr>
          <w:spacing w:val="2"/>
          <w:sz w:val="28"/>
          <w:szCs w:val="28"/>
        </w:rPr>
        <w:t>м</w:t>
      </w:r>
      <w:r w:rsidR="00AA4448">
        <w:rPr>
          <w:spacing w:val="2"/>
          <w:sz w:val="28"/>
          <w:szCs w:val="28"/>
        </w:rPr>
        <w:t xml:space="preserve"> они будут установлены;</w:t>
      </w:r>
    </w:p>
    <w:p w:rsidR="006D4AD5" w:rsidRPr="00611B0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</w:t>
      </w:r>
    </w:p>
    <w:p w:rsidR="006D4AD5" w:rsidRDefault="007459E9" w:rsidP="006D4AD5">
      <w:pPr>
        <w:shd w:val="clear" w:color="auto" w:fill="FFFFFF"/>
        <w:ind w:firstLine="708"/>
        <w:jc w:val="both"/>
        <w:textAlignment w:val="baseline"/>
        <w:rPr>
          <w:b/>
        </w:rPr>
      </w:pPr>
      <w:r>
        <w:rPr>
          <w:sz w:val="28"/>
          <w:szCs w:val="28"/>
        </w:rPr>
        <w:t xml:space="preserve">- </w:t>
      </w:r>
      <w:r w:rsidRPr="00AA4448">
        <w:rPr>
          <w:b/>
          <w:sz w:val="28"/>
          <w:szCs w:val="28"/>
        </w:rPr>
        <w:t>о</w:t>
      </w:r>
      <w:r w:rsidR="006D4AD5" w:rsidRPr="00AA4448">
        <w:rPr>
          <w:b/>
          <w:sz w:val="28"/>
          <w:szCs w:val="28"/>
        </w:rPr>
        <w:t>статки пищи</w:t>
      </w:r>
      <w:r w:rsidR="006D4AD5" w:rsidRPr="0094475E">
        <w:rPr>
          <w:sz w:val="28"/>
          <w:szCs w:val="28"/>
        </w:rPr>
        <w:t xml:space="preserve"> обеззараживаются с использованием дезинфицирующих средств.</w:t>
      </w:r>
      <w:r w:rsidR="006D4AD5" w:rsidRPr="0094475E">
        <w:rPr>
          <w:b/>
        </w:rPr>
        <w:t xml:space="preserve"> </w:t>
      </w:r>
    </w:p>
    <w:p w:rsidR="006D4AD5" w:rsidRDefault="007459E9" w:rsidP="006D4AD5">
      <w:pPr>
        <w:shd w:val="clear" w:color="auto" w:fill="FFFFFF"/>
        <w:ind w:firstLine="708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A4448">
        <w:rPr>
          <w:b/>
          <w:sz w:val="28"/>
          <w:szCs w:val="28"/>
        </w:rPr>
        <w:t>п</w:t>
      </w:r>
      <w:r w:rsidR="006D4AD5" w:rsidRPr="00AA4448">
        <w:rPr>
          <w:b/>
          <w:sz w:val="28"/>
          <w:szCs w:val="28"/>
        </w:rPr>
        <w:t>остельные принадлежности</w:t>
      </w:r>
      <w:r w:rsidR="006D4AD5" w:rsidRPr="0094475E">
        <w:rPr>
          <w:sz w:val="28"/>
          <w:szCs w:val="28"/>
        </w:rPr>
        <w:t xml:space="preserve"> после </w:t>
      </w:r>
      <w:r>
        <w:rPr>
          <w:sz w:val="28"/>
          <w:szCs w:val="28"/>
        </w:rPr>
        <w:t xml:space="preserve">госпитализации </w:t>
      </w:r>
      <w:r w:rsidR="00B405EF">
        <w:rPr>
          <w:sz w:val="28"/>
          <w:szCs w:val="28"/>
        </w:rPr>
        <w:t>проживающего</w:t>
      </w:r>
      <w:r w:rsidR="006D4AD5" w:rsidRPr="0094475E">
        <w:rPr>
          <w:sz w:val="28"/>
          <w:szCs w:val="28"/>
        </w:rPr>
        <w:t xml:space="preserve"> сдаются на обработку в дезинфекционную камеру.</w:t>
      </w:r>
    </w:p>
    <w:p w:rsidR="005E1F4B" w:rsidRPr="0094475E" w:rsidRDefault="005E1F4B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p w:rsidR="00AA4448" w:rsidRDefault="006D4AD5" w:rsidP="00B405EF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0C16A6">
        <w:rPr>
          <w:spacing w:val="2"/>
          <w:sz w:val="28"/>
          <w:szCs w:val="28"/>
        </w:rPr>
        <w:t>При проведении заключительной дезинфекции способом орошения используют средства индивидуальной защиты (СИЗ). Органы дыхания защищают респиратором, глаз –защитными очками или используют противоаэрозольные СИЗ органов дыхания с изолирующей лицевой частью.</w:t>
      </w:r>
      <w:r>
        <w:rPr>
          <w:spacing w:val="2"/>
          <w:sz w:val="28"/>
          <w:szCs w:val="28"/>
        </w:rPr>
        <w:t xml:space="preserve"> </w:t>
      </w:r>
    </w:p>
    <w:p w:rsidR="006D4AD5" w:rsidRDefault="006D4AD5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  <w:r w:rsidRPr="004F0450">
        <w:rPr>
          <w:spacing w:val="2"/>
          <w:sz w:val="28"/>
          <w:szCs w:val="28"/>
        </w:rPr>
        <w:t>Для проведения дезинфекции применяют дезинфицирующие средства, зарегистрир</w:t>
      </w:r>
      <w:r>
        <w:rPr>
          <w:spacing w:val="2"/>
          <w:sz w:val="28"/>
          <w:szCs w:val="28"/>
        </w:rPr>
        <w:t>ованные в установленном порядке.</w:t>
      </w:r>
      <w:r w:rsidRPr="004F0450">
        <w:rPr>
          <w:spacing w:val="2"/>
          <w:sz w:val="28"/>
          <w:szCs w:val="28"/>
        </w:rPr>
        <w:t xml:space="preserve"> </w:t>
      </w:r>
      <w:r w:rsidRPr="00871C1C">
        <w:rPr>
          <w:spacing w:val="2"/>
          <w:sz w:val="28"/>
          <w:szCs w:val="28"/>
        </w:rPr>
        <w:t>Для дезинфекции могут быть использованы дезинфицирующие средства из различных химических групп</w:t>
      </w:r>
      <w:r>
        <w:rPr>
          <w:b/>
          <w:spacing w:val="2"/>
          <w:sz w:val="28"/>
          <w:szCs w:val="28"/>
        </w:rPr>
        <w:t>, по</w:t>
      </w:r>
      <w:r w:rsidRPr="00871C1C">
        <w:rPr>
          <w:b/>
          <w:spacing w:val="2"/>
          <w:sz w:val="28"/>
          <w:szCs w:val="28"/>
        </w:rPr>
        <w:t xml:space="preserve"> </w:t>
      </w:r>
      <w:r w:rsidRPr="008B2009">
        <w:rPr>
          <w:b/>
          <w:spacing w:val="2"/>
          <w:sz w:val="28"/>
          <w:szCs w:val="28"/>
        </w:rPr>
        <w:t>режим</w:t>
      </w:r>
      <w:r>
        <w:rPr>
          <w:b/>
          <w:spacing w:val="2"/>
          <w:sz w:val="28"/>
          <w:szCs w:val="28"/>
        </w:rPr>
        <w:t>у</w:t>
      </w:r>
      <w:r w:rsidRPr="008B2009">
        <w:rPr>
          <w:b/>
          <w:spacing w:val="2"/>
          <w:sz w:val="28"/>
          <w:szCs w:val="28"/>
        </w:rPr>
        <w:t xml:space="preserve"> для обеззараживания объектов при вирусных инфекциях</w:t>
      </w:r>
      <w:r w:rsidRPr="00871C1C">
        <w:rPr>
          <w:spacing w:val="2"/>
          <w:sz w:val="28"/>
          <w:szCs w:val="28"/>
        </w:rPr>
        <w:t>, например</w:t>
      </w:r>
      <w:r w:rsidRPr="004F0450">
        <w:rPr>
          <w:spacing w:val="2"/>
          <w:sz w:val="28"/>
          <w:szCs w:val="28"/>
        </w:rPr>
        <w:t xml:space="preserve">: </w:t>
      </w:r>
    </w:p>
    <w:p w:rsidR="00F41E24" w:rsidRDefault="00F41E24" w:rsidP="006D4AD5">
      <w:pPr>
        <w:shd w:val="clear" w:color="auto" w:fill="FFFFFF"/>
        <w:ind w:firstLine="708"/>
        <w:jc w:val="both"/>
        <w:textAlignment w:val="baseline"/>
        <w:rPr>
          <w:spacing w:val="2"/>
          <w:sz w:val="28"/>
          <w:szCs w:val="28"/>
        </w:rPr>
      </w:pPr>
    </w:p>
    <w:tbl>
      <w:tblPr>
        <w:tblStyle w:val="af0"/>
        <w:tblW w:w="0" w:type="auto"/>
        <w:tblInd w:w="-289" w:type="dxa"/>
        <w:tblLook w:val="04A0" w:firstRow="1" w:lastRow="0" w:firstColumn="1" w:lastColumn="0" w:noHBand="0" w:noVBand="1"/>
      </w:tblPr>
      <w:tblGrid>
        <w:gridCol w:w="3545"/>
        <w:gridCol w:w="2693"/>
        <w:gridCol w:w="2410"/>
        <w:gridCol w:w="1711"/>
      </w:tblGrid>
      <w:tr w:rsidR="006D4AD5" w:rsidTr="00406081"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 xml:space="preserve">Группа </w:t>
            </w: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Наименование препарата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Концентрация</w:t>
            </w:r>
          </w:p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Рабочего раствора (%)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Время экспозиции</w:t>
            </w:r>
          </w:p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(минуты)</w:t>
            </w:r>
          </w:p>
        </w:tc>
      </w:tr>
      <w:tr w:rsidR="006D4AD5" w:rsidTr="00406081"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Х</w:t>
            </w:r>
            <w:r w:rsidRPr="008B2009">
              <w:rPr>
                <w:b/>
                <w:spacing w:val="2"/>
                <w:sz w:val="28"/>
                <w:szCs w:val="28"/>
              </w:rPr>
              <w:t>лорактивные</w:t>
            </w:r>
          </w:p>
        </w:tc>
        <w:tc>
          <w:tcPr>
            <w:tcW w:w="2693" w:type="dxa"/>
          </w:tcPr>
          <w:p w:rsidR="006D4AD5" w:rsidRPr="00C30A31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30A31">
              <w:rPr>
                <w:spacing w:val="2"/>
                <w:sz w:val="28"/>
                <w:szCs w:val="28"/>
              </w:rPr>
              <w:t xml:space="preserve">Хлорамин Б 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8B2009"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1</w:t>
            </w:r>
            <w:r w:rsidRPr="008B2009">
              <w:rPr>
                <w:spacing w:val="2"/>
                <w:sz w:val="28"/>
                <w:szCs w:val="28"/>
              </w:rPr>
              <w:t>,0%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Хлор-актив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0,016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Pr="00C92AE7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C92AE7">
              <w:rPr>
                <w:spacing w:val="2"/>
                <w:sz w:val="28"/>
                <w:szCs w:val="28"/>
              </w:rPr>
              <w:t>Септолит ДХЦ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0,016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Жавель - Солид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0,015%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Жавельон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0,06%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rPr>
          <w:trHeight w:val="142"/>
        </w:trPr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Хлормикс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0,03%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30</w:t>
            </w:r>
          </w:p>
        </w:tc>
      </w:tr>
      <w:tr w:rsidR="006D4AD5" w:rsidTr="00406081">
        <w:trPr>
          <w:trHeight w:val="140"/>
        </w:trPr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160B68">
              <w:rPr>
                <w:b/>
                <w:spacing w:val="2"/>
                <w:sz w:val="28"/>
                <w:szCs w:val="28"/>
              </w:rPr>
              <w:t>Кислородактивные</w:t>
            </w: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160B68">
              <w:rPr>
                <w:spacing w:val="2"/>
                <w:sz w:val="28"/>
                <w:szCs w:val="28"/>
              </w:rPr>
              <w:t xml:space="preserve">Перекись водорода  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160B68">
              <w:rPr>
                <w:spacing w:val="2"/>
                <w:sz w:val="28"/>
                <w:szCs w:val="28"/>
              </w:rPr>
              <w:t xml:space="preserve">3,0%  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30</w:t>
            </w:r>
          </w:p>
        </w:tc>
      </w:tr>
      <w:tr w:rsidR="006D4AD5" w:rsidTr="00406081">
        <w:trPr>
          <w:trHeight w:val="162"/>
        </w:trPr>
        <w:tc>
          <w:tcPr>
            <w:tcW w:w="3545" w:type="dxa"/>
          </w:tcPr>
          <w:p w:rsidR="006D4AD5" w:rsidRDefault="006D4AD5" w:rsidP="00406081">
            <w:pPr>
              <w:shd w:val="clear" w:color="auto" w:fill="FFFFFF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ЧАС</w:t>
            </w: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Экор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0,1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rPr>
          <w:trHeight w:val="152"/>
        </w:trPr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Трилокс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0,7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rPr>
          <w:trHeight w:val="213"/>
        </w:trPr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Экодез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6D4AD5" w:rsidTr="00406081">
        <w:trPr>
          <w:trHeight w:val="203"/>
        </w:trPr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Мирадез-Базик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0,2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rPr>
          <w:trHeight w:val="213"/>
        </w:trPr>
        <w:tc>
          <w:tcPr>
            <w:tcW w:w="3545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Сепдезин актив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0,1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rPr>
          <w:trHeight w:val="109"/>
        </w:trPr>
        <w:tc>
          <w:tcPr>
            <w:tcW w:w="3545" w:type="dxa"/>
          </w:tcPr>
          <w:p w:rsidR="006D4AD5" w:rsidRDefault="006D4AD5" w:rsidP="00406081">
            <w:pPr>
              <w:shd w:val="clear" w:color="auto" w:fill="FFFFFF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</w:tr>
      <w:tr w:rsidR="006D4AD5" w:rsidTr="00406081">
        <w:trPr>
          <w:trHeight w:val="142"/>
        </w:trPr>
        <w:tc>
          <w:tcPr>
            <w:tcW w:w="3545" w:type="dxa"/>
          </w:tcPr>
          <w:p w:rsidR="006D4AD5" w:rsidRPr="00F2628B" w:rsidRDefault="006D4AD5" w:rsidP="00406081">
            <w:pPr>
              <w:shd w:val="clear" w:color="auto" w:fill="FFFFFF"/>
              <w:jc w:val="both"/>
              <w:textAlignment w:val="baseline"/>
              <w:rPr>
                <w:b/>
                <w:spacing w:val="2"/>
                <w:sz w:val="28"/>
                <w:szCs w:val="28"/>
              </w:rPr>
            </w:pPr>
            <w:r w:rsidRPr="00F2628B">
              <w:rPr>
                <w:b/>
                <w:spacing w:val="2"/>
                <w:sz w:val="28"/>
                <w:szCs w:val="28"/>
              </w:rPr>
              <w:t>Гуанидиновые</w:t>
            </w: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Ультрадез Форте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1,0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30</w:t>
            </w:r>
          </w:p>
        </w:tc>
      </w:tr>
      <w:tr w:rsidR="006D4AD5" w:rsidTr="00406081">
        <w:trPr>
          <w:trHeight w:val="112"/>
        </w:trPr>
        <w:tc>
          <w:tcPr>
            <w:tcW w:w="3545" w:type="dxa"/>
          </w:tcPr>
          <w:p w:rsidR="006D4AD5" w:rsidRDefault="006D4AD5" w:rsidP="00406081">
            <w:pPr>
              <w:shd w:val="clear" w:color="auto" w:fill="FFFFFF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2693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Необак плюс</w:t>
            </w:r>
          </w:p>
        </w:tc>
        <w:tc>
          <w:tcPr>
            <w:tcW w:w="2410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0,1</w:t>
            </w:r>
          </w:p>
        </w:tc>
        <w:tc>
          <w:tcPr>
            <w:tcW w:w="1711" w:type="dxa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60</w:t>
            </w:r>
          </w:p>
        </w:tc>
      </w:tr>
      <w:tr w:rsidR="006D4AD5" w:rsidTr="00406081">
        <w:trPr>
          <w:trHeight w:val="122"/>
        </w:trPr>
        <w:tc>
          <w:tcPr>
            <w:tcW w:w="3545" w:type="dxa"/>
          </w:tcPr>
          <w:p w:rsidR="006D4AD5" w:rsidRPr="00F2628B" w:rsidRDefault="006D4AD5" w:rsidP="00406081">
            <w:pPr>
              <w:shd w:val="clear" w:color="auto" w:fill="FFFFFF"/>
              <w:jc w:val="both"/>
              <w:textAlignment w:val="baseline"/>
              <w:rPr>
                <w:b/>
                <w:spacing w:val="2"/>
                <w:sz w:val="28"/>
                <w:szCs w:val="28"/>
              </w:rPr>
            </w:pPr>
            <w:r>
              <w:rPr>
                <w:b/>
                <w:spacing w:val="2"/>
                <w:sz w:val="28"/>
                <w:szCs w:val="28"/>
              </w:rPr>
              <w:t>С</w:t>
            </w:r>
            <w:r w:rsidRPr="008B2009">
              <w:rPr>
                <w:b/>
                <w:spacing w:val="2"/>
                <w:sz w:val="28"/>
                <w:szCs w:val="28"/>
              </w:rPr>
              <w:t>пирты</w:t>
            </w:r>
            <w:r w:rsidRPr="00F2628B">
              <w:rPr>
                <w:b/>
                <w:spacing w:val="2"/>
                <w:sz w:val="28"/>
                <w:szCs w:val="28"/>
              </w:rPr>
              <w:t xml:space="preserve"> </w:t>
            </w:r>
          </w:p>
        </w:tc>
        <w:tc>
          <w:tcPr>
            <w:tcW w:w="6814" w:type="dxa"/>
            <w:gridSpan w:val="3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F2628B">
              <w:rPr>
                <w:b/>
                <w:spacing w:val="2"/>
                <w:sz w:val="28"/>
                <w:szCs w:val="28"/>
              </w:rPr>
              <w:t>Кожные антисептики для обработки рук персонала</w:t>
            </w:r>
          </w:p>
        </w:tc>
      </w:tr>
      <w:tr w:rsidR="006D4AD5" w:rsidTr="00406081">
        <w:trPr>
          <w:trHeight w:val="233"/>
        </w:trPr>
        <w:tc>
          <w:tcPr>
            <w:tcW w:w="3545" w:type="dxa"/>
          </w:tcPr>
          <w:p w:rsidR="006D4AD5" w:rsidRDefault="006D4AD5" w:rsidP="00406081">
            <w:pPr>
              <w:shd w:val="clear" w:color="auto" w:fill="FFFFFF"/>
              <w:jc w:val="both"/>
              <w:textAlignment w:val="baseline"/>
              <w:rPr>
                <w:spacing w:val="2"/>
                <w:sz w:val="28"/>
                <w:szCs w:val="28"/>
              </w:rPr>
            </w:pPr>
          </w:p>
        </w:tc>
        <w:tc>
          <w:tcPr>
            <w:tcW w:w="6814" w:type="dxa"/>
            <w:gridSpan w:val="3"/>
          </w:tcPr>
          <w:p w:rsidR="006D4AD5" w:rsidRDefault="006D4AD5" w:rsidP="00406081">
            <w:pPr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«Бонадерм», «Альфасептин», «Октенисепт», «Чистея», «Экобриз антисептический гель» и прочие.</w:t>
            </w:r>
          </w:p>
        </w:tc>
      </w:tr>
    </w:tbl>
    <w:p w:rsidR="006D4AD5" w:rsidRDefault="006D4AD5" w:rsidP="006D4AD5">
      <w:pPr>
        <w:pStyle w:val="a5"/>
        <w:shd w:val="clear" w:color="auto" w:fill="FFFFFF"/>
        <w:ind w:left="0"/>
        <w:jc w:val="both"/>
        <w:textAlignment w:val="baseline"/>
        <w:rPr>
          <w:i/>
          <w:spacing w:val="2"/>
          <w:sz w:val="28"/>
          <w:szCs w:val="28"/>
        </w:rPr>
      </w:pPr>
      <w:r w:rsidRPr="00410DAC">
        <w:rPr>
          <w:i/>
          <w:spacing w:val="2"/>
        </w:rPr>
        <w:t>Экспозиция – это время нахождения рабочего раствора дезинфицирующего средства на поверхности обрабатываемого объекта</w:t>
      </w:r>
      <w:r>
        <w:rPr>
          <w:i/>
          <w:spacing w:val="2"/>
          <w:sz w:val="28"/>
          <w:szCs w:val="28"/>
        </w:rPr>
        <w:t>.</w:t>
      </w:r>
    </w:p>
    <w:p w:rsidR="00F41E24" w:rsidRDefault="00F41E24" w:rsidP="006D4AD5">
      <w:pPr>
        <w:pStyle w:val="a5"/>
        <w:shd w:val="clear" w:color="auto" w:fill="FFFFFF"/>
        <w:ind w:left="0"/>
        <w:jc w:val="both"/>
        <w:textAlignment w:val="baseline"/>
        <w:rPr>
          <w:i/>
          <w:spacing w:val="2"/>
          <w:sz w:val="28"/>
          <w:szCs w:val="28"/>
        </w:rPr>
      </w:pPr>
    </w:p>
    <w:p w:rsidR="00F41E24" w:rsidRDefault="006D4AD5" w:rsidP="006D4AD5">
      <w:pPr>
        <w:pStyle w:val="a5"/>
        <w:shd w:val="clear" w:color="auto" w:fill="FFFFFF"/>
        <w:ind w:left="-142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        Регламент использования дезинфицирующего средства определен Инструкцией по применению отдельных дезинфицирующих средств,</w:t>
      </w:r>
      <w:r w:rsidR="00982207">
        <w:rPr>
          <w:spacing w:val="2"/>
          <w:sz w:val="28"/>
          <w:szCs w:val="28"/>
        </w:rPr>
        <w:t xml:space="preserve"> где, в том числе, разъясняется необходимость/</w:t>
      </w:r>
      <w:r>
        <w:rPr>
          <w:spacing w:val="2"/>
          <w:sz w:val="28"/>
          <w:szCs w:val="28"/>
        </w:rPr>
        <w:t xml:space="preserve">отсутствие необходимости смывать дезинфицирующее средство после его экспозиции). </w:t>
      </w:r>
    </w:p>
    <w:p w:rsidR="006D4AD5" w:rsidRDefault="00F41E24" w:rsidP="006D4AD5">
      <w:pPr>
        <w:pStyle w:val="a5"/>
        <w:shd w:val="clear" w:color="auto" w:fill="FFFFFF"/>
        <w:ind w:left="-142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 xml:space="preserve">         </w:t>
      </w:r>
      <w:r w:rsidR="006D4AD5">
        <w:rPr>
          <w:spacing w:val="2"/>
          <w:sz w:val="28"/>
          <w:szCs w:val="28"/>
        </w:rPr>
        <w:t xml:space="preserve">На каждом объекте должен быть </w:t>
      </w:r>
      <w:r w:rsidR="006D4AD5" w:rsidRPr="00F41E24">
        <w:rPr>
          <w:b/>
          <w:spacing w:val="2"/>
          <w:sz w:val="28"/>
          <w:szCs w:val="28"/>
        </w:rPr>
        <w:t>неснижаемый запас</w:t>
      </w:r>
      <w:r w:rsidR="006D4AD5">
        <w:rPr>
          <w:spacing w:val="2"/>
          <w:sz w:val="28"/>
          <w:szCs w:val="28"/>
        </w:rPr>
        <w:t xml:space="preserve"> дезинфицирующих средств, исходя из расчетной потребности, ветоши, уборочного инвентаря.</w:t>
      </w:r>
    </w:p>
    <w:p w:rsidR="006D4AD5" w:rsidRDefault="006D4AD5" w:rsidP="0000216C">
      <w:pPr>
        <w:pStyle w:val="a5"/>
        <w:shd w:val="clear" w:color="auto" w:fill="FFFFFF"/>
        <w:ind w:left="-142"/>
        <w:jc w:val="both"/>
        <w:textAlignment w:val="baseline"/>
        <w:rPr>
          <w:sz w:val="28"/>
          <w:szCs w:val="28"/>
        </w:rPr>
      </w:pPr>
    </w:p>
    <w:sectPr w:rsidR="006D4AD5" w:rsidSect="004E19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60" w:right="566" w:bottom="540" w:left="1260" w:header="345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9D1" w:rsidRDefault="001449D1">
      <w:r>
        <w:separator/>
      </w:r>
    </w:p>
  </w:endnote>
  <w:endnote w:type="continuationSeparator" w:id="0">
    <w:p w:rsidR="001449D1" w:rsidRDefault="00144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1" w:rsidRDefault="0040608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1" w:rsidRDefault="00406081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1" w:rsidRDefault="004060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9D1" w:rsidRDefault="001449D1">
      <w:r>
        <w:separator/>
      </w:r>
    </w:p>
  </w:footnote>
  <w:footnote w:type="continuationSeparator" w:id="0">
    <w:p w:rsidR="001449D1" w:rsidRDefault="00144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1" w:rsidRDefault="00406081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06081" w:rsidRDefault="0040608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1" w:rsidRDefault="00406081" w:rsidP="00E4227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B7359">
      <w:rPr>
        <w:rStyle w:val="a8"/>
        <w:noProof/>
      </w:rPr>
      <w:t>2</w:t>
    </w:r>
    <w:r>
      <w:rPr>
        <w:rStyle w:val="a8"/>
      </w:rPr>
      <w:fldChar w:fldCharType="end"/>
    </w:r>
  </w:p>
  <w:p w:rsidR="00406081" w:rsidRDefault="00406081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6081" w:rsidRDefault="0040608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42D4B"/>
    <w:multiLevelType w:val="hybridMultilevel"/>
    <w:tmpl w:val="E8A485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A5802F3"/>
    <w:multiLevelType w:val="hybridMultilevel"/>
    <w:tmpl w:val="A9800644"/>
    <w:lvl w:ilvl="0" w:tplc="441C3228">
      <w:start w:val="3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4215F9F"/>
    <w:multiLevelType w:val="hybridMultilevel"/>
    <w:tmpl w:val="01AC6328"/>
    <w:lvl w:ilvl="0" w:tplc="E7485E38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7432387"/>
    <w:multiLevelType w:val="hybridMultilevel"/>
    <w:tmpl w:val="DA8007AC"/>
    <w:lvl w:ilvl="0" w:tplc="856E2BA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9D5376B"/>
    <w:multiLevelType w:val="hybridMultilevel"/>
    <w:tmpl w:val="661CB324"/>
    <w:lvl w:ilvl="0" w:tplc="EB945174">
      <w:start w:val="1"/>
      <w:numFmt w:val="decimal"/>
      <w:lvlText w:val="%1."/>
      <w:lvlJc w:val="left"/>
      <w:pPr>
        <w:ind w:left="120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FF110E2"/>
    <w:multiLevelType w:val="hybridMultilevel"/>
    <w:tmpl w:val="94782B0A"/>
    <w:lvl w:ilvl="0" w:tplc="2A068890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242087A"/>
    <w:multiLevelType w:val="hybridMultilevel"/>
    <w:tmpl w:val="AC6E9132"/>
    <w:lvl w:ilvl="0" w:tplc="C3CCE1B2">
      <w:start w:val="1"/>
      <w:numFmt w:val="decimal"/>
      <w:lvlText w:val="%1."/>
      <w:lvlJc w:val="left"/>
      <w:pPr>
        <w:ind w:left="110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247E257C"/>
    <w:multiLevelType w:val="hybridMultilevel"/>
    <w:tmpl w:val="F3B4E172"/>
    <w:lvl w:ilvl="0" w:tplc="0419000F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8" w15:restartNumberingAfterBreak="0">
    <w:nsid w:val="28EB0B9C"/>
    <w:multiLevelType w:val="hybridMultilevel"/>
    <w:tmpl w:val="BD0CF08A"/>
    <w:lvl w:ilvl="0" w:tplc="FA50534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B077700"/>
    <w:multiLevelType w:val="hybridMultilevel"/>
    <w:tmpl w:val="1F984A4C"/>
    <w:lvl w:ilvl="0" w:tplc="029684D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349B5114"/>
    <w:multiLevelType w:val="hybridMultilevel"/>
    <w:tmpl w:val="DE7CB72C"/>
    <w:lvl w:ilvl="0" w:tplc="3C4A75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BF01CB1"/>
    <w:multiLevelType w:val="hybridMultilevel"/>
    <w:tmpl w:val="661CB324"/>
    <w:lvl w:ilvl="0" w:tplc="EB945174">
      <w:start w:val="1"/>
      <w:numFmt w:val="decimal"/>
      <w:lvlText w:val="%1."/>
      <w:lvlJc w:val="left"/>
      <w:pPr>
        <w:ind w:left="1205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3BFC6F4F"/>
    <w:multiLevelType w:val="hybridMultilevel"/>
    <w:tmpl w:val="3FE21D16"/>
    <w:lvl w:ilvl="0" w:tplc="08B8CC8C">
      <w:start w:val="1"/>
      <w:numFmt w:val="decimal"/>
      <w:lvlText w:val="%1."/>
      <w:lvlJc w:val="left"/>
      <w:pPr>
        <w:ind w:left="1098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9391751"/>
    <w:multiLevelType w:val="hybridMultilevel"/>
    <w:tmpl w:val="7FD0E39E"/>
    <w:lvl w:ilvl="0" w:tplc="AE707FC6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940263A"/>
    <w:multiLevelType w:val="hybridMultilevel"/>
    <w:tmpl w:val="A28C7DBA"/>
    <w:lvl w:ilvl="0" w:tplc="08B8CC8C">
      <w:start w:val="1"/>
      <w:numFmt w:val="decimal"/>
      <w:lvlText w:val="%1."/>
      <w:lvlJc w:val="left"/>
      <w:pPr>
        <w:ind w:left="1100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C0E421F"/>
    <w:multiLevelType w:val="hybridMultilevel"/>
    <w:tmpl w:val="225C9672"/>
    <w:lvl w:ilvl="0" w:tplc="AABA5396">
      <w:start w:val="6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DC06A34"/>
    <w:multiLevelType w:val="hybridMultilevel"/>
    <w:tmpl w:val="F4CA86CE"/>
    <w:lvl w:ilvl="0" w:tplc="7DD03816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6BF313DC"/>
    <w:multiLevelType w:val="hybridMultilevel"/>
    <w:tmpl w:val="A28C7DBA"/>
    <w:lvl w:ilvl="0" w:tplc="08B8CC8C">
      <w:start w:val="1"/>
      <w:numFmt w:val="decimal"/>
      <w:lvlText w:val="%1."/>
      <w:lvlJc w:val="left"/>
      <w:pPr>
        <w:ind w:left="1098" w:hanging="39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59E72EC"/>
    <w:multiLevelType w:val="hybridMultilevel"/>
    <w:tmpl w:val="1B9A6460"/>
    <w:lvl w:ilvl="0" w:tplc="20220E4E">
      <w:start w:val="1"/>
      <w:numFmt w:val="decimal"/>
      <w:lvlText w:val="%1."/>
      <w:lvlJc w:val="left"/>
      <w:pPr>
        <w:ind w:left="1098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59E7A7E"/>
    <w:multiLevelType w:val="hybridMultilevel"/>
    <w:tmpl w:val="26B2F082"/>
    <w:lvl w:ilvl="0" w:tplc="7450C5B4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20" w15:restartNumberingAfterBreak="0">
    <w:nsid w:val="7E281411"/>
    <w:multiLevelType w:val="hybridMultilevel"/>
    <w:tmpl w:val="AA8AE350"/>
    <w:lvl w:ilvl="0" w:tplc="123CE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9"/>
  </w:num>
  <w:num w:numId="3">
    <w:abstractNumId w:val="0"/>
  </w:num>
  <w:num w:numId="4">
    <w:abstractNumId w:val="10"/>
  </w:num>
  <w:num w:numId="5">
    <w:abstractNumId w:val="14"/>
  </w:num>
  <w:num w:numId="6">
    <w:abstractNumId w:val="12"/>
  </w:num>
  <w:num w:numId="7">
    <w:abstractNumId w:val="17"/>
  </w:num>
  <w:num w:numId="8">
    <w:abstractNumId w:val="20"/>
  </w:num>
  <w:num w:numId="9">
    <w:abstractNumId w:val="3"/>
  </w:num>
  <w:num w:numId="10">
    <w:abstractNumId w:val="1"/>
  </w:num>
  <w:num w:numId="11">
    <w:abstractNumId w:val="13"/>
  </w:num>
  <w:num w:numId="12">
    <w:abstractNumId w:val="18"/>
  </w:num>
  <w:num w:numId="13">
    <w:abstractNumId w:val="6"/>
  </w:num>
  <w:num w:numId="14">
    <w:abstractNumId w:val="15"/>
  </w:num>
  <w:num w:numId="15">
    <w:abstractNumId w:val="16"/>
  </w:num>
  <w:num w:numId="16">
    <w:abstractNumId w:val="8"/>
  </w:num>
  <w:num w:numId="17">
    <w:abstractNumId w:val="5"/>
  </w:num>
  <w:num w:numId="18">
    <w:abstractNumId w:val="4"/>
  </w:num>
  <w:num w:numId="19">
    <w:abstractNumId w:val="2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89"/>
    <w:rsid w:val="0000216C"/>
    <w:rsid w:val="00012789"/>
    <w:rsid w:val="000152F4"/>
    <w:rsid w:val="000215EC"/>
    <w:rsid w:val="000216A4"/>
    <w:rsid w:val="00027257"/>
    <w:rsid w:val="00043370"/>
    <w:rsid w:val="00047F20"/>
    <w:rsid w:val="00057EEC"/>
    <w:rsid w:val="00062A04"/>
    <w:rsid w:val="000647B0"/>
    <w:rsid w:val="00064C50"/>
    <w:rsid w:val="00065D73"/>
    <w:rsid w:val="000760BD"/>
    <w:rsid w:val="00082697"/>
    <w:rsid w:val="0009486C"/>
    <w:rsid w:val="00096F86"/>
    <w:rsid w:val="000A067F"/>
    <w:rsid w:val="000A30D7"/>
    <w:rsid w:val="000A3AE8"/>
    <w:rsid w:val="000A4CB0"/>
    <w:rsid w:val="000B67B6"/>
    <w:rsid w:val="000C0C5E"/>
    <w:rsid w:val="000C16A6"/>
    <w:rsid w:val="000C1ECC"/>
    <w:rsid w:val="000C2673"/>
    <w:rsid w:val="000C2E10"/>
    <w:rsid w:val="000D67F7"/>
    <w:rsid w:val="000D7F78"/>
    <w:rsid w:val="000E57C5"/>
    <w:rsid w:val="000E6C47"/>
    <w:rsid w:val="000F21AE"/>
    <w:rsid w:val="000F34DD"/>
    <w:rsid w:val="000F460C"/>
    <w:rsid w:val="001054B3"/>
    <w:rsid w:val="0010717A"/>
    <w:rsid w:val="00116EAA"/>
    <w:rsid w:val="00120420"/>
    <w:rsid w:val="0013158F"/>
    <w:rsid w:val="001336A2"/>
    <w:rsid w:val="00133E3D"/>
    <w:rsid w:val="001449D1"/>
    <w:rsid w:val="00147487"/>
    <w:rsid w:val="00160B68"/>
    <w:rsid w:val="00177817"/>
    <w:rsid w:val="00185C68"/>
    <w:rsid w:val="001925B1"/>
    <w:rsid w:val="001A0DC1"/>
    <w:rsid w:val="001A7B22"/>
    <w:rsid w:val="001B3288"/>
    <w:rsid w:val="001D2BD2"/>
    <w:rsid w:val="001E5FC8"/>
    <w:rsid w:val="001F1266"/>
    <w:rsid w:val="001F19EF"/>
    <w:rsid w:val="001F1B5F"/>
    <w:rsid w:val="001F32EF"/>
    <w:rsid w:val="001F3514"/>
    <w:rsid w:val="0020320C"/>
    <w:rsid w:val="00206B84"/>
    <w:rsid w:val="0020722B"/>
    <w:rsid w:val="0021349C"/>
    <w:rsid w:val="00237321"/>
    <w:rsid w:val="002401D9"/>
    <w:rsid w:val="00243B19"/>
    <w:rsid w:val="00245B98"/>
    <w:rsid w:val="002508CC"/>
    <w:rsid w:val="00251563"/>
    <w:rsid w:val="002603EE"/>
    <w:rsid w:val="00265CEC"/>
    <w:rsid w:val="00274DAF"/>
    <w:rsid w:val="00283C18"/>
    <w:rsid w:val="002905A4"/>
    <w:rsid w:val="00295244"/>
    <w:rsid w:val="002A03B7"/>
    <w:rsid w:val="002B4172"/>
    <w:rsid w:val="002B6542"/>
    <w:rsid w:val="002B7537"/>
    <w:rsid w:val="002C1D01"/>
    <w:rsid w:val="002E3743"/>
    <w:rsid w:val="002F0FE7"/>
    <w:rsid w:val="002F2C6F"/>
    <w:rsid w:val="002F339F"/>
    <w:rsid w:val="002F4190"/>
    <w:rsid w:val="00311A92"/>
    <w:rsid w:val="00320183"/>
    <w:rsid w:val="003220E1"/>
    <w:rsid w:val="00330188"/>
    <w:rsid w:val="003403ED"/>
    <w:rsid w:val="003439D0"/>
    <w:rsid w:val="00352A62"/>
    <w:rsid w:val="00357630"/>
    <w:rsid w:val="0036141A"/>
    <w:rsid w:val="00363BC9"/>
    <w:rsid w:val="00364114"/>
    <w:rsid w:val="003664E7"/>
    <w:rsid w:val="00367D0B"/>
    <w:rsid w:val="00375AF1"/>
    <w:rsid w:val="00386DE6"/>
    <w:rsid w:val="00390FB3"/>
    <w:rsid w:val="003A1DB6"/>
    <w:rsid w:val="003A1FF6"/>
    <w:rsid w:val="003D107F"/>
    <w:rsid w:val="0040466E"/>
    <w:rsid w:val="00406081"/>
    <w:rsid w:val="0040643A"/>
    <w:rsid w:val="00410DAC"/>
    <w:rsid w:val="00412F14"/>
    <w:rsid w:val="00414B65"/>
    <w:rsid w:val="00422796"/>
    <w:rsid w:val="00430555"/>
    <w:rsid w:val="00446C55"/>
    <w:rsid w:val="0045201D"/>
    <w:rsid w:val="00454A1E"/>
    <w:rsid w:val="004851E0"/>
    <w:rsid w:val="004861E4"/>
    <w:rsid w:val="00491C69"/>
    <w:rsid w:val="004A4F23"/>
    <w:rsid w:val="004B1347"/>
    <w:rsid w:val="004B239C"/>
    <w:rsid w:val="004C14DD"/>
    <w:rsid w:val="004E0551"/>
    <w:rsid w:val="004E1953"/>
    <w:rsid w:val="004F0450"/>
    <w:rsid w:val="004F2393"/>
    <w:rsid w:val="00506BFE"/>
    <w:rsid w:val="00514BD1"/>
    <w:rsid w:val="005174FD"/>
    <w:rsid w:val="0052330F"/>
    <w:rsid w:val="0052482F"/>
    <w:rsid w:val="00526510"/>
    <w:rsid w:val="00533914"/>
    <w:rsid w:val="005377EF"/>
    <w:rsid w:val="00540765"/>
    <w:rsid w:val="0054107E"/>
    <w:rsid w:val="0055253C"/>
    <w:rsid w:val="00555283"/>
    <w:rsid w:val="00561226"/>
    <w:rsid w:val="0056603B"/>
    <w:rsid w:val="005749CB"/>
    <w:rsid w:val="0057540A"/>
    <w:rsid w:val="00583E45"/>
    <w:rsid w:val="00584794"/>
    <w:rsid w:val="00584878"/>
    <w:rsid w:val="00595293"/>
    <w:rsid w:val="005A3E9C"/>
    <w:rsid w:val="005B3143"/>
    <w:rsid w:val="005C1E64"/>
    <w:rsid w:val="005C2264"/>
    <w:rsid w:val="005C5558"/>
    <w:rsid w:val="005D1D23"/>
    <w:rsid w:val="005D234D"/>
    <w:rsid w:val="005E1F4B"/>
    <w:rsid w:val="005E2708"/>
    <w:rsid w:val="0060318C"/>
    <w:rsid w:val="0060672A"/>
    <w:rsid w:val="006114E5"/>
    <w:rsid w:val="00611B05"/>
    <w:rsid w:val="00614598"/>
    <w:rsid w:val="00623C80"/>
    <w:rsid w:val="00625DFE"/>
    <w:rsid w:val="0064383B"/>
    <w:rsid w:val="00645138"/>
    <w:rsid w:val="00645833"/>
    <w:rsid w:val="00646FF7"/>
    <w:rsid w:val="00651158"/>
    <w:rsid w:val="00654CAA"/>
    <w:rsid w:val="0065550A"/>
    <w:rsid w:val="006567AA"/>
    <w:rsid w:val="00664CC7"/>
    <w:rsid w:val="00675A65"/>
    <w:rsid w:val="0069094E"/>
    <w:rsid w:val="00694C81"/>
    <w:rsid w:val="006A01E1"/>
    <w:rsid w:val="006A69A2"/>
    <w:rsid w:val="006C334F"/>
    <w:rsid w:val="006D4AD5"/>
    <w:rsid w:val="006D7099"/>
    <w:rsid w:val="006E1AFA"/>
    <w:rsid w:val="006E1F96"/>
    <w:rsid w:val="006E3068"/>
    <w:rsid w:val="006E56AB"/>
    <w:rsid w:val="006E71F8"/>
    <w:rsid w:val="00703F0C"/>
    <w:rsid w:val="007059A3"/>
    <w:rsid w:val="00715402"/>
    <w:rsid w:val="0071697C"/>
    <w:rsid w:val="0072257C"/>
    <w:rsid w:val="00726946"/>
    <w:rsid w:val="007341EA"/>
    <w:rsid w:val="0074484D"/>
    <w:rsid w:val="007459E9"/>
    <w:rsid w:val="0077261C"/>
    <w:rsid w:val="0078166C"/>
    <w:rsid w:val="00790E52"/>
    <w:rsid w:val="00795FA4"/>
    <w:rsid w:val="00796F4B"/>
    <w:rsid w:val="00797DFD"/>
    <w:rsid w:val="007B1356"/>
    <w:rsid w:val="007B50FA"/>
    <w:rsid w:val="007E1163"/>
    <w:rsid w:val="007E3356"/>
    <w:rsid w:val="007E6245"/>
    <w:rsid w:val="007E7FB9"/>
    <w:rsid w:val="007F3AA0"/>
    <w:rsid w:val="007F70A2"/>
    <w:rsid w:val="00806AFF"/>
    <w:rsid w:val="0083223D"/>
    <w:rsid w:val="00866E2F"/>
    <w:rsid w:val="00867E5B"/>
    <w:rsid w:val="00871C1C"/>
    <w:rsid w:val="00873865"/>
    <w:rsid w:val="00876D81"/>
    <w:rsid w:val="008800A4"/>
    <w:rsid w:val="0089342E"/>
    <w:rsid w:val="008A020D"/>
    <w:rsid w:val="008B2009"/>
    <w:rsid w:val="008C1D57"/>
    <w:rsid w:val="008C78CD"/>
    <w:rsid w:val="008D1C55"/>
    <w:rsid w:val="008D6373"/>
    <w:rsid w:val="00906CE4"/>
    <w:rsid w:val="009128DF"/>
    <w:rsid w:val="00913AE5"/>
    <w:rsid w:val="00926140"/>
    <w:rsid w:val="009265A1"/>
    <w:rsid w:val="00932536"/>
    <w:rsid w:val="009346FA"/>
    <w:rsid w:val="00934AE2"/>
    <w:rsid w:val="00934F1A"/>
    <w:rsid w:val="00937DE2"/>
    <w:rsid w:val="00941E2F"/>
    <w:rsid w:val="009433B9"/>
    <w:rsid w:val="0094475E"/>
    <w:rsid w:val="009459D9"/>
    <w:rsid w:val="00955407"/>
    <w:rsid w:val="00960E5C"/>
    <w:rsid w:val="00970370"/>
    <w:rsid w:val="0097436E"/>
    <w:rsid w:val="00982207"/>
    <w:rsid w:val="00994E5A"/>
    <w:rsid w:val="009978F4"/>
    <w:rsid w:val="009D63BB"/>
    <w:rsid w:val="009E4D3B"/>
    <w:rsid w:val="009E5317"/>
    <w:rsid w:val="009F021D"/>
    <w:rsid w:val="009F53B1"/>
    <w:rsid w:val="00A00E0C"/>
    <w:rsid w:val="00A01734"/>
    <w:rsid w:val="00A05512"/>
    <w:rsid w:val="00A070AC"/>
    <w:rsid w:val="00A14660"/>
    <w:rsid w:val="00A16476"/>
    <w:rsid w:val="00A23881"/>
    <w:rsid w:val="00A277A0"/>
    <w:rsid w:val="00A35C52"/>
    <w:rsid w:val="00A52B7F"/>
    <w:rsid w:val="00A53893"/>
    <w:rsid w:val="00A53FCB"/>
    <w:rsid w:val="00A66F33"/>
    <w:rsid w:val="00A72579"/>
    <w:rsid w:val="00A965AE"/>
    <w:rsid w:val="00AA37AC"/>
    <w:rsid w:val="00AA4448"/>
    <w:rsid w:val="00AA5B1C"/>
    <w:rsid w:val="00AB6BE7"/>
    <w:rsid w:val="00AB6DD4"/>
    <w:rsid w:val="00AC7D10"/>
    <w:rsid w:val="00B07146"/>
    <w:rsid w:val="00B10204"/>
    <w:rsid w:val="00B12E65"/>
    <w:rsid w:val="00B2070A"/>
    <w:rsid w:val="00B2111A"/>
    <w:rsid w:val="00B2116A"/>
    <w:rsid w:val="00B22128"/>
    <w:rsid w:val="00B23DF5"/>
    <w:rsid w:val="00B24458"/>
    <w:rsid w:val="00B3012E"/>
    <w:rsid w:val="00B33F2B"/>
    <w:rsid w:val="00B405EF"/>
    <w:rsid w:val="00B410DA"/>
    <w:rsid w:val="00B45AE2"/>
    <w:rsid w:val="00B4635B"/>
    <w:rsid w:val="00B80C53"/>
    <w:rsid w:val="00B83EE1"/>
    <w:rsid w:val="00B96205"/>
    <w:rsid w:val="00B9775B"/>
    <w:rsid w:val="00BA0391"/>
    <w:rsid w:val="00BA1C08"/>
    <w:rsid w:val="00BA48D4"/>
    <w:rsid w:val="00BA5E22"/>
    <w:rsid w:val="00BA6F00"/>
    <w:rsid w:val="00BC1318"/>
    <w:rsid w:val="00BD4372"/>
    <w:rsid w:val="00BD65C3"/>
    <w:rsid w:val="00BD7AA0"/>
    <w:rsid w:val="00BE2080"/>
    <w:rsid w:val="00BE362A"/>
    <w:rsid w:val="00BE6F62"/>
    <w:rsid w:val="00BF038B"/>
    <w:rsid w:val="00BF0AC0"/>
    <w:rsid w:val="00BF554F"/>
    <w:rsid w:val="00C1231E"/>
    <w:rsid w:val="00C20C06"/>
    <w:rsid w:val="00C23325"/>
    <w:rsid w:val="00C30A31"/>
    <w:rsid w:val="00C313DF"/>
    <w:rsid w:val="00C34533"/>
    <w:rsid w:val="00C446E2"/>
    <w:rsid w:val="00C4637C"/>
    <w:rsid w:val="00C72A03"/>
    <w:rsid w:val="00C83C12"/>
    <w:rsid w:val="00C925BE"/>
    <w:rsid w:val="00C92AE7"/>
    <w:rsid w:val="00CA2793"/>
    <w:rsid w:val="00CA7DEF"/>
    <w:rsid w:val="00CC55A1"/>
    <w:rsid w:val="00CD19F4"/>
    <w:rsid w:val="00CD1B85"/>
    <w:rsid w:val="00CE3DE9"/>
    <w:rsid w:val="00CF029A"/>
    <w:rsid w:val="00CF3B94"/>
    <w:rsid w:val="00D01ACA"/>
    <w:rsid w:val="00D079BD"/>
    <w:rsid w:val="00D10368"/>
    <w:rsid w:val="00D201D0"/>
    <w:rsid w:val="00D367BC"/>
    <w:rsid w:val="00D4091F"/>
    <w:rsid w:val="00D60ABD"/>
    <w:rsid w:val="00D62F72"/>
    <w:rsid w:val="00D64130"/>
    <w:rsid w:val="00D66841"/>
    <w:rsid w:val="00D942DC"/>
    <w:rsid w:val="00D94345"/>
    <w:rsid w:val="00D94D40"/>
    <w:rsid w:val="00D97855"/>
    <w:rsid w:val="00DA5E7A"/>
    <w:rsid w:val="00DA7B91"/>
    <w:rsid w:val="00DC74C9"/>
    <w:rsid w:val="00DD3ED2"/>
    <w:rsid w:val="00DD7E4A"/>
    <w:rsid w:val="00DE6B28"/>
    <w:rsid w:val="00DF228E"/>
    <w:rsid w:val="00DF293E"/>
    <w:rsid w:val="00DF7935"/>
    <w:rsid w:val="00E0320D"/>
    <w:rsid w:val="00E0476E"/>
    <w:rsid w:val="00E10FF5"/>
    <w:rsid w:val="00E1754D"/>
    <w:rsid w:val="00E3492C"/>
    <w:rsid w:val="00E41F35"/>
    <w:rsid w:val="00E42277"/>
    <w:rsid w:val="00E568A6"/>
    <w:rsid w:val="00E636AE"/>
    <w:rsid w:val="00E766FF"/>
    <w:rsid w:val="00E86F51"/>
    <w:rsid w:val="00E97DB3"/>
    <w:rsid w:val="00EA03A6"/>
    <w:rsid w:val="00EA1485"/>
    <w:rsid w:val="00EA28BA"/>
    <w:rsid w:val="00EA2BA2"/>
    <w:rsid w:val="00EA4903"/>
    <w:rsid w:val="00EA491E"/>
    <w:rsid w:val="00EA5CDA"/>
    <w:rsid w:val="00EB1129"/>
    <w:rsid w:val="00EB462C"/>
    <w:rsid w:val="00EB56B7"/>
    <w:rsid w:val="00ED3894"/>
    <w:rsid w:val="00EE2B90"/>
    <w:rsid w:val="00EE34C3"/>
    <w:rsid w:val="00F0126B"/>
    <w:rsid w:val="00F04D3C"/>
    <w:rsid w:val="00F06FC4"/>
    <w:rsid w:val="00F07AA3"/>
    <w:rsid w:val="00F11D3B"/>
    <w:rsid w:val="00F13054"/>
    <w:rsid w:val="00F17251"/>
    <w:rsid w:val="00F17F6C"/>
    <w:rsid w:val="00F20DE7"/>
    <w:rsid w:val="00F255CC"/>
    <w:rsid w:val="00F2628B"/>
    <w:rsid w:val="00F33062"/>
    <w:rsid w:val="00F33DA7"/>
    <w:rsid w:val="00F41E24"/>
    <w:rsid w:val="00F63296"/>
    <w:rsid w:val="00F845FF"/>
    <w:rsid w:val="00FA1B4F"/>
    <w:rsid w:val="00FB3927"/>
    <w:rsid w:val="00FB7359"/>
    <w:rsid w:val="00FC791C"/>
    <w:rsid w:val="00FD428D"/>
    <w:rsid w:val="00FE3A26"/>
    <w:rsid w:val="00FE4EF2"/>
    <w:rsid w:val="00FE698E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9A21807-AAD4-4535-AB21-9679CE2B3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90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A4903"/>
    <w:pPr>
      <w:ind w:right="5575"/>
    </w:pPr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EA4903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D01ACA"/>
    <w:pPr>
      <w:ind w:left="720"/>
      <w:contextualSpacing/>
    </w:pPr>
  </w:style>
  <w:style w:type="paragraph" w:styleId="a6">
    <w:name w:val="header"/>
    <w:basedOn w:val="a"/>
    <w:link w:val="a7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8">
    <w:name w:val="page number"/>
    <w:basedOn w:val="a0"/>
    <w:uiPriority w:val="99"/>
    <w:rsid w:val="00B2111A"/>
    <w:rPr>
      <w:rFonts w:cs="Times New Roman"/>
    </w:rPr>
  </w:style>
  <w:style w:type="paragraph" w:styleId="a9">
    <w:name w:val="footer"/>
    <w:basedOn w:val="a"/>
    <w:link w:val="aa"/>
    <w:uiPriority w:val="99"/>
    <w:rsid w:val="00B2111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locked/>
    <w:rsid w:val="005B3143"/>
    <w:rPr>
      <w:rFonts w:ascii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rsid w:val="00937DE2"/>
    <w:rPr>
      <w:rFonts w:cs="Times New Roman"/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D942D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5B3143"/>
    <w:rPr>
      <w:rFonts w:ascii="Times New Roman" w:hAnsi="Times New Roman" w:cs="Times New Roman"/>
      <w:sz w:val="2"/>
    </w:rPr>
  </w:style>
  <w:style w:type="character" w:customStyle="1" w:styleId="apple-converted-space">
    <w:name w:val="apple-converted-space"/>
    <w:uiPriority w:val="99"/>
    <w:rsid w:val="00357630"/>
  </w:style>
  <w:style w:type="paragraph" w:styleId="ae">
    <w:name w:val="Normal (Web)"/>
    <w:basedOn w:val="a"/>
    <w:uiPriority w:val="99"/>
    <w:rsid w:val="00357630"/>
    <w:pPr>
      <w:spacing w:before="100" w:beforeAutospacing="1" w:after="100" w:afterAutospacing="1"/>
    </w:pPr>
    <w:rPr>
      <w:rFonts w:eastAsia="Calibri"/>
    </w:rPr>
  </w:style>
  <w:style w:type="character" w:styleId="af">
    <w:name w:val="Emphasis"/>
    <w:basedOn w:val="a0"/>
    <w:uiPriority w:val="99"/>
    <w:qFormat/>
    <w:locked/>
    <w:rsid w:val="00357630"/>
    <w:rPr>
      <w:rFonts w:cs="Times New Roman"/>
      <w:i/>
    </w:rPr>
  </w:style>
  <w:style w:type="table" w:styleId="af0">
    <w:name w:val="Table Grid"/>
    <w:basedOn w:val="a1"/>
    <w:locked/>
    <w:rsid w:val="00F04D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719A3-6C38-4EA9-B0F1-46F7FA98A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1180</Words>
  <Characters>6728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Руководителям территориальных органов</vt:lpstr>
    </vt:vector>
  </TitlesOfParts>
  <Company/>
  <LinksUpToDate>false</LinksUpToDate>
  <CharactersWithSpaces>7893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Руководителям территориальных органов</dc:title>
  <dc:subject/>
  <dc:creator>Татьяна Анатольевна Зайцева</dc:creator>
  <cp:keywords/>
  <dc:description/>
  <cp:lastModifiedBy>Карнеева Татьяна Васильевна</cp:lastModifiedBy>
  <cp:revision>2</cp:revision>
  <cp:lastPrinted>2020-01-29T10:05:00Z</cp:lastPrinted>
  <dcterms:created xsi:type="dcterms:W3CDTF">2020-02-07T08:30:00Z</dcterms:created>
  <dcterms:modified xsi:type="dcterms:W3CDTF">2020-02-07T08:30:00Z</dcterms:modified>
</cp:coreProperties>
</file>